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3E1" w:rsidRPr="000343E1" w:rsidRDefault="00A44912" w:rsidP="00944D9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44912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87045" cy="617220"/>
            <wp:effectExtent l="19050" t="0" r="8255" b="0"/>
            <wp:docPr id="6" name="Рисунок 10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B3E" w:rsidRPr="00A44912" w:rsidRDefault="00B26B3E" w:rsidP="00A44912">
      <w:pPr>
        <w:pStyle w:val="a8"/>
        <w:contextualSpacing w:val="0"/>
        <w:jc w:val="center"/>
        <w:rPr>
          <w:rFonts w:ascii="Times New Roman" w:eastAsia="Times New Roman" w:hAnsi="Times New Roman" w:cs="Times New Roman"/>
          <w:b/>
          <w:bCs/>
          <w:spacing w:val="0"/>
          <w:kern w:val="0"/>
          <w:sz w:val="32"/>
          <w:szCs w:val="32"/>
          <w:lang w:eastAsia="ru-RU"/>
        </w:rPr>
      </w:pPr>
      <w:proofErr w:type="gramStart"/>
      <w:r w:rsidRPr="00A44912">
        <w:rPr>
          <w:rFonts w:ascii="Times New Roman" w:eastAsia="Times New Roman" w:hAnsi="Times New Roman" w:cs="Times New Roman"/>
          <w:b/>
          <w:bCs/>
          <w:spacing w:val="0"/>
          <w:kern w:val="0"/>
          <w:sz w:val="32"/>
          <w:szCs w:val="32"/>
          <w:lang w:eastAsia="ru-RU"/>
        </w:rPr>
        <w:t>П</w:t>
      </w:r>
      <w:proofErr w:type="gramEnd"/>
      <w:r w:rsidRPr="00A44912">
        <w:rPr>
          <w:rFonts w:ascii="Times New Roman" w:eastAsia="Times New Roman" w:hAnsi="Times New Roman" w:cs="Times New Roman"/>
          <w:b/>
          <w:bCs/>
          <w:spacing w:val="0"/>
          <w:kern w:val="0"/>
          <w:sz w:val="32"/>
          <w:szCs w:val="32"/>
          <w:lang w:eastAsia="ru-RU"/>
        </w:rPr>
        <w:t xml:space="preserve"> О С Т А Н О В Л Е Н И Е</w:t>
      </w:r>
    </w:p>
    <w:p w:rsidR="00A213DC" w:rsidRPr="00A44912" w:rsidRDefault="00B26B3E" w:rsidP="00A44912">
      <w:pPr>
        <w:pStyle w:val="a8"/>
        <w:contextualSpacing w:val="0"/>
        <w:jc w:val="center"/>
        <w:rPr>
          <w:rFonts w:ascii="Times New Roman" w:eastAsia="Times New Roman" w:hAnsi="Times New Roman" w:cs="Times New Roman"/>
          <w:b/>
          <w:bCs/>
          <w:spacing w:val="0"/>
          <w:kern w:val="0"/>
          <w:sz w:val="32"/>
          <w:szCs w:val="32"/>
          <w:lang w:eastAsia="ru-RU"/>
        </w:rPr>
      </w:pPr>
      <w:r w:rsidRPr="00A44912">
        <w:rPr>
          <w:rFonts w:ascii="Times New Roman" w:eastAsia="Times New Roman" w:hAnsi="Times New Roman" w:cs="Times New Roman"/>
          <w:b/>
          <w:bCs/>
          <w:spacing w:val="0"/>
          <w:kern w:val="0"/>
          <w:sz w:val="32"/>
          <w:szCs w:val="32"/>
          <w:lang w:eastAsia="ru-RU"/>
        </w:rPr>
        <w:t>АДМИНИСТРАЦИИ</w:t>
      </w:r>
      <w:r w:rsidR="00A213DC" w:rsidRPr="00A44912">
        <w:rPr>
          <w:rFonts w:ascii="Times New Roman" w:eastAsia="Times New Roman" w:hAnsi="Times New Roman" w:cs="Times New Roman"/>
          <w:b/>
          <w:bCs/>
          <w:spacing w:val="0"/>
          <w:kern w:val="0"/>
          <w:sz w:val="32"/>
          <w:szCs w:val="32"/>
          <w:lang w:eastAsia="ru-RU"/>
        </w:rPr>
        <w:t xml:space="preserve">ГОРОДСКОГО </w:t>
      </w:r>
      <w:r w:rsidRPr="00A44912">
        <w:rPr>
          <w:rFonts w:ascii="Times New Roman" w:eastAsia="Times New Roman" w:hAnsi="Times New Roman" w:cs="Times New Roman"/>
          <w:b/>
          <w:bCs/>
          <w:spacing w:val="0"/>
          <w:kern w:val="0"/>
          <w:sz w:val="32"/>
          <w:szCs w:val="32"/>
          <w:lang w:eastAsia="ru-RU"/>
        </w:rPr>
        <w:t xml:space="preserve">ПОСЕЛЕНИЯ </w:t>
      </w:r>
    </w:p>
    <w:p w:rsidR="00A213DC" w:rsidRPr="00A44912" w:rsidRDefault="00A213DC" w:rsidP="00A44912">
      <w:pPr>
        <w:pStyle w:val="a8"/>
        <w:contextualSpacing w:val="0"/>
        <w:jc w:val="center"/>
        <w:rPr>
          <w:rFonts w:ascii="Times New Roman" w:eastAsia="Times New Roman" w:hAnsi="Times New Roman" w:cs="Times New Roman"/>
          <w:b/>
          <w:bCs/>
          <w:spacing w:val="0"/>
          <w:kern w:val="0"/>
          <w:sz w:val="32"/>
          <w:szCs w:val="32"/>
          <w:lang w:eastAsia="ru-RU"/>
        </w:rPr>
      </w:pPr>
      <w:r w:rsidRPr="00A44912">
        <w:rPr>
          <w:rFonts w:ascii="Times New Roman" w:eastAsia="Times New Roman" w:hAnsi="Times New Roman" w:cs="Times New Roman"/>
          <w:b/>
          <w:bCs/>
          <w:spacing w:val="0"/>
          <w:kern w:val="0"/>
          <w:sz w:val="32"/>
          <w:szCs w:val="32"/>
          <w:lang w:eastAsia="ru-RU"/>
        </w:rPr>
        <w:t xml:space="preserve">«ПОСЕЛОК </w:t>
      </w:r>
      <w:proofErr w:type="gramStart"/>
      <w:r w:rsidRPr="00A44912">
        <w:rPr>
          <w:rFonts w:ascii="Times New Roman" w:eastAsia="Times New Roman" w:hAnsi="Times New Roman" w:cs="Times New Roman"/>
          <w:b/>
          <w:bCs/>
          <w:spacing w:val="0"/>
          <w:kern w:val="0"/>
          <w:sz w:val="32"/>
          <w:szCs w:val="32"/>
          <w:lang w:eastAsia="ru-RU"/>
        </w:rPr>
        <w:t>РАКИТНОЕ</w:t>
      </w:r>
      <w:proofErr w:type="gramEnd"/>
      <w:r w:rsidRPr="00A44912">
        <w:rPr>
          <w:rFonts w:ascii="Times New Roman" w:eastAsia="Times New Roman" w:hAnsi="Times New Roman" w:cs="Times New Roman"/>
          <w:b/>
          <w:bCs/>
          <w:spacing w:val="0"/>
          <w:kern w:val="0"/>
          <w:sz w:val="32"/>
          <w:szCs w:val="32"/>
          <w:lang w:eastAsia="ru-RU"/>
        </w:rPr>
        <w:t>»</w:t>
      </w:r>
    </w:p>
    <w:p w:rsidR="00B26B3E" w:rsidRPr="00A44912" w:rsidRDefault="00B26B3E" w:rsidP="00A44912">
      <w:pPr>
        <w:pStyle w:val="a8"/>
        <w:contextualSpacing w:val="0"/>
        <w:jc w:val="center"/>
        <w:rPr>
          <w:rFonts w:ascii="Times New Roman" w:eastAsia="Times New Roman" w:hAnsi="Times New Roman" w:cs="Times New Roman"/>
          <w:b/>
          <w:bCs/>
          <w:spacing w:val="0"/>
          <w:kern w:val="0"/>
          <w:sz w:val="32"/>
          <w:szCs w:val="32"/>
          <w:lang w:eastAsia="ru-RU"/>
        </w:rPr>
      </w:pPr>
      <w:r w:rsidRPr="00A44912">
        <w:rPr>
          <w:rFonts w:ascii="Times New Roman" w:eastAsia="Times New Roman" w:hAnsi="Times New Roman" w:cs="Times New Roman"/>
          <w:b/>
          <w:bCs/>
          <w:spacing w:val="0"/>
          <w:kern w:val="0"/>
          <w:sz w:val="32"/>
          <w:szCs w:val="32"/>
          <w:lang w:eastAsia="ru-RU"/>
        </w:rPr>
        <w:t>МУНИЦИПАЛЬНОГО РАЙОНА «РАКИТЯНСКИЙ РАЙОН»</w:t>
      </w:r>
    </w:p>
    <w:p w:rsidR="00B26B3E" w:rsidRPr="00A44912" w:rsidRDefault="00B26B3E" w:rsidP="00A44912">
      <w:pPr>
        <w:pStyle w:val="a8"/>
        <w:contextualSpacing w:val="0"/>
        <w:jc w:val="center"/>
        <w:rPr>
          <w:rFonts w:ascii="Times New Roman" w:eastAsia="Times New Roman" w:hAnsi="Times New Roman" w:cs="Times New Roman"/>
          <w:b/>
          <w:bCs/>
          <w:spacing w:val="0"/>
          <w:kern w:val="0"/>
          <w:sz w:val="32"/>
          <w:szCs w:val="32"/>
          <w:lang w:eastAsia="ru-RU"/>
        </w:rPr>
      </w:pPr>
      <w:r w:rsidRPr="00A44912">
        <w:rPr>
          <w:rFonts w:ascii="Times New Roman" w:eastAsia="Times New Roman" w:hAnsi="Times New Roman" w:cs="Times New Roman"/>
          <w:b/>
          <w:bCs/>
          <w:spacing w:val="0"/>
          <w:kern w:val="0"/>
          <w:sz w:val="32"/>
          <w:szCs w:val="32"/>
          <w:lang w:eastAsia="ru-RU"/>
        </w:rPr>
        <w:t>БЕЛГОРОДСКОЙ ОБЛАСТИ</w:t>
      </w:r>
    </w:p>
    <w:p w:rsidR="005077E7" w:rsidRDefault="005077E7" w:rsidP="00A44912">
      <w:pPr>
        <w:pStyle w:val="a8"/>
        <w:jc w:val="center"/>
        <w:rPr>
          <w:rFonts w:ascii="Times New Roman" w:eastAsia="Times New Roman" w:hAnsi="Times New Roman" w:cs="Times New Roman"/>
          <w:bCs/>
          <w:spacing w:val="0"/>
          <w:kern w:val="0"/>
          <w:sz w:val="32"/>
          <w:szCs w:val="32"/>
          <w:lang w:eastAsia="ru-RU"/>
        </w:rPr>
      </w:pPr>
    </w:p>
    <w:p w:rsidR="00A44912" w:rsidRPr="00A44912" w:rsidRDefault="00A44912" w:rsidP="00A44912">
      <w:pPr>
        <w:pStyle w:val="a8"/>
        <w:jc w:val="center"/>
        <w:rPr>
          <w:rFonts w:ascii="Times New Roman" w:eastAsia="Times New Roman" w:hAnsi="Times New Roman" w:cs="Times New Roman"/>
          <w:bCs/>
          <w:spacing w:val="0"/>
          <w:kern w:val="0"/>
          <w:sz w:val="32"/>
          <w:szCs w:val="32"/>
          <w:lang w:eastAsia="ru-RU"/>
        </w:rPr>
      </w:pPr>
      <w:r w:rsidRPr="00A44912">
        <w:rPr>
          <w:rFonts w:ascii="Times New Roman" w:eastAsia="Times New Roman" w:hAnsi="Times New Roman" w:cs="Times New Roman"/>
          <w:bCs/>
          <w:spacing w:val="0"/>
          <w:kern w:val="0"/>
          <w:sz w:val="32"/>
          <w:szCs w:val="32"/>
          <w:lang w:eastAsia="ru-RU"/>
        </w:rPr>
        <w:t>Ракитное</w:t>
      </w:r>
    </w:p>
    <w:p w:rsidR="00A44912" w:rsidRPr="008A1211" w:rsidRDefault="00A44912" w:rsidP="00A44912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</w:p>
    <w:p w:rsidR="009B0311" w:rsidRPr="00B24AB5" w:rsidRDefault="00A44912" w:rsidP="00A44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AB5">
        <w:rPr>
          <w:rFonts w:ascii="Times New Roman" w:eastAsia="Times New Roman" w:hAnsi="Times New Roman"/>
          <w:b/>
          <w:sz w:val="28"/>
          <w:szCs w:val="28"/>
          <w:lang w:eastAsia="ru-RU"/>
        </w:rPr>
        <w:t>«2</w:t>
      </w:r>
      <w:r w:rsidR="002B51F3" w:rsidRPr="00B24AB5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B24AB5">
        <w:rPr>
          <w:rFonts w:ascii="Times New Roman" w:eastAsia="Times New Roman" w:hAnsi="Times New Roman"/>
          <w:b/>
          <w:sz w:val="28"/>
          <w:szCs w:val="28"/>
          <w:lang w:eastAsia="ru-RU"/>
        </w:rPr>
        <w:t>»  декабря 2024 года</w:t>
      </w:r>
      <w:r w:rsidRPr="00B24AB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24AB5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                                       № </w:t>
      </w:r>
      <w:r w:rsidR="00AC5B38">
        <w:rPr>
          <w:rFonts w:ascii="Times New Roman" w:eastAsia="Times New Roman" w:hAnsi="Times New Roman"/>
          <w:b/>
          <w:sz w:val="28"/>
          <w:szCs w:val="28"/>
          <w:lang w:eastAsia="ru-RU"/>
        </w:rPr>
        <w:t>30</w:t>
      </w:r>
    </w:p>
    <w:p w:rsidR="009B0311" w:rsidRDefault="009B0311" w:rsidP="00FC3D9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2BC9" w:rsidRPr="00FC3D96" w:rsidRDefault="009B0311" w:rsidP="00FC3D96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3D96">
        <w:rPr>
          <w:rFonts w:ascii="Times New Roman" w:hAnsi="Times New Roman" w:cs="Times New Roman"/>
          <w:b/>
          <w:sz w:val="28"/>
          <w:szCs w:val="28"/>
        </w:rPr>
        <w:t>Об утверждении порядка разработки</w:t>
      </w:r>
    </w:p>
    <w:p w:rsidR="003D2BC9" w:rsidRPr="00FC3D96" w:rsidRDefault="009B0311" w:rsidP="00FC3D96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3D96">
        <w:rPr>
          <w:rFonts w:ascii="Times New Roman" w:hAnsi="Times New Roman" w:cs="Times New Roman"/>
          <w:b/>
          <w:sz w:val="28"/>
          <w:szCs w:val="28"/>
        </w:rPr>
        <w:t>и утверждения административных</w:t>
      </w:r>
    </w:p>
    <w:p w:rsidR="009B0311" w:rsidRPr="00FC3D96" w:rsidRDefault="009B0311" w:rsidP="00FC3D96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3D96">
        <w:rPr>
          <w:rFonts w:ascii="Times New Roman" w:hAnsi="Times New Roman" w:cs="Times New Roman"/>
          <w:b/>
          <w:sz w:val="28"/>
          <w:szCs w:val="28"/>
        </w:rPr>
        <w:t xml:space="preserve">регламентов предоставления муниципальных услуг </w:t>
      </w:r>
    </w:p>
    <w:p w:rsidR="008470DD" w:rsidRPr="00FC3D96" w:rsidRDefault="008470DD" w:rsidP="00FC3D9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6B3E" w:rsidRPr="00B26B3E" w:rsidRDefault="00E1372B" w:rsidP="00FC3D9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3D96">
        <w:rPr>
          <w:rFonts w:ascii="Times New Roman" w:hAnsi="Times New Roman" w:cs="Times New Roman"/>
          <w:sz w:val="28"/>
          <w:szCs w:val="28"/>
        </w:rPr>
        <w:t xml:space="preserve">В </w:t>
      </w:r>
      <w:r w:rsidR="003D2BC9" w:rsidRPr="00FC3D96">
        <w:rPr>
          <w:rFonts w:ascii="Times New Roman" w:hAnsi="Times New Roman" w:cs="Times New Roman"/>
          <w:sz w:val="28"/>
          <w:szCs w:val="28"/>
        </w:rPr>
        <w:t>соответствии с</w:t>
      </w:r>
      <w:r w:rsidRPr="00FC3D96">
        <w:rPr>
          <w:rFonts w:ascii="Times New Roman" w:hAnsi="Times New Roman" w:cs="Times New Roman"/>
          <w:sz w:val="28"/>
          <w:szCs w:val="28"/>
        </w:rPr>
        <w:t xml:space="preserve"> </w:t>
      </w:r>
      <w:r w:rsidR="003D2BC9" w:rsidRPr="00FC3D96">
        <w:rPr>
          <w:rFonts w:ascii="Times New Roman" w:hAnsi="Times New Roman" w:cs="Times New Roman"/>
          <w:sz w:val="28"/>
          <w:szCs w:val="28"/>
        </w:rPr>
        <w:t>Федеральными</w:t>
      </w:r>
      <w:r w:rsidRPr="00FC3D96">
        <w:rPr>
          <w:rFonts w:ascii="Times New Roman" w:hAnsi="Times New Roman" w:cs="Times New Roman"/>
          <w:sz w:val="28"/>
          <w:szCs w:val="28"/>
        </w:rPr>
        <w:t xml:space="preserve"> </w:t>
      </w:r>
      <w:r w:rsidR="003D2BC9" w:rsidRPr="00FC3D96">
        <w:rPr>
          <w:rFonts w:ascii="Times New Roman" w:hAnsi="Times New Roman" w:cs="Times New Roman"/>
          <w:sz w:val="28"/>
          <w:szCs w:val="28"/>
        </w:rPr>
        <w:t>законами от 6 октября 2003 г. № 131-ФЗ «Об общих принципах организации местного самоуправления в Российской Федерации», от 27 июля 2010 года № 210-ФЗ «</w:t>
      </w:r>
      <w:r w:rsidRPr="00FC3D96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3D2BC9" w:rsidRPr="00FC3D96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FC3D96">
        <w:rPr>
          <w:rFonts w:ascii="Times New Roman" w:hAnsi="Times New Roman" w:cs="Times New Roman"/>
          <w:sz w:val="28"/>
          <w:szCs w:val="28"/>
        </w:rPr>
        <w:t>,</w:t>
      </w:r>
      <w:r w:rsidR="003D2BC9" w:rsidRPr="00FC3D96">
        <w:rPr>
          <w:rFonts w:ascii="Times New Roman" w:hAnsi="Times New Roman" w:cs="Times New Roman"/>
          <w:sz w:val="28"/>
          <w:szCs w:val="28"/>
        </w:rPr>
        <w:t xml:space="preserve"> в целях реализации</w:t>
      </w:r>
      <w:r w:rsidRPr="00FC3D96">
        <w:rPr>
          <w:rFonts w:ascii="Times New Roman" w:hAnsi="Times New Roman" w:cs="Times New Roman"/>
          <w:sz w:val="28"/>
          <w:szCs w:val="28"/>
        </w:rPr>
        <w:t xml:space="preserve"> </w:t>
      </w:r>
      <w:r w:rsidR="003D2BC9" w:rsidRPr="00FC3D96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FC3D96">
        <w:rPr>
          <w:rFonts w:ascii="Times New Roman" w:hAnsi="Times New Roman" w:cs="Times New Roman"/>
          <w:sz w:val="28"/>
          <w:szCs w:val="28"/>
        </w:rPr>
        <w:t xml:space="preserve">Правительства Российской </w:t>
      </w:r>
      <w:r w:rsidR="003D2BC9" w:rsidRPr="00FC3D96">
        <w:rPr>
          <w:rFonts w:ascii="Times New Roman" w:hAnsi="Times New Roman" w:cs="Times New Roman"/>
          <w:sz w:val="28"/>
          <w:szCs w:val="28"/>
        </w:rPr>
        <w:t>Федерации от 20 июля 2021 года № 1228 «</w:t>
      </w:r>
      <w:r w:rsidRPr="00FC3D96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FC3D96">
        <w:rPr>
          <w:rFonts w:ascii="Times New Roman" w:hAnsi="Times New Roman" w:cs="Times New Roman"/>
          <w:sz w:val="28"/>
          <w:szCs w:val="28"/>
        </w:rPr>
        <w:t xml:space="preserve"> в некоторые акты Правительства Российской Федерации и признании утратившими силу некоторых актов и отдельных положений актов Пра</w:t>
      </w:r>
      <w:r w:rsidR="003D2BC9" w:rsidRPr="00FC3D96">
        <w:rPr>
          <w:rFonts w:ascii="Times New Roman" w:hAnsi="Times New Roman" w:cs="Times New Roman"/>
          <w:sz w:val="28"/>
          <w:szCs w:val="28"/>
        </w:rPr>
        <w:t>вительства Российской Федерации»</w:t>
      </w:r>
      <w:r w:rsidR="00D2790C">
        <w:rPr>
          <w:rFonts w:ascii="Times New Roman" w:hAnsi="Times New Roman" w:cs="Times New Roman"/>
          <w:sz w:val="28"/>
          <w:szCs w:val="28"/>
        </w:rPr>
        <w:t>,</w:t>
      </w:r>
      <w:r w:rsidRPr="00FC3D96">
        <w:rPr>
          <w:rFonts w:ascii="Times New Roman" w:hAnsi="Times New Roman" w:cs="Times New Roman"/>
          <w:sz w:val="28"/>
          <w:szCs w:val="28"/>
        </w:rPr>
        <w:t xml:space="preserve"> </w:t>
      </w:r>
      <w:r w:rsidR="00B26B3E" w:rsidRPr="00A213DC">
        <w:rPr>
          <w:rFonts w:ascii="Times New Roman" w:hAnsi="Times New Roman" w:cs="Times New Roman"/>
          <w:sz w:val="28"/>
          <w:szCs w:val="28"/>
        </w:rPr>
        <w:t>администрация городского</w:t>
      </w:r>
      <w:r w:rsidR="00B26B3E" w:rsidRPr="00B26B3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26B3E">
        <w:rPr>
          <w:rFonts w:ascii="Times New Roman" w:hAnsi="Times New Roman" w:cs="Times New Roman"/>
          <w:sz w:val="28"/>
          <w:szCs w:val="28"/>
        </w:rPr>
        <w:t xml:space="preserve"> </w:t>
      </w:r>
      <w:r w:rsidR="00A213DC">
        <w:rPr>
          <w:rFonts w:ascii="Times New Roman" w:hAnsi="Times New Roman" w:cs="Times New Roman"/>
          <w:sz w:val="28"/>
          <w:szCs w:val="28"/>
        </w:rPr>
        <w:t>«Поселок Ракитное»</w:t>
      </w:r>
      <w:r w:rsidR="00B26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26B3E" w:rsidRPr="00A4491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B26B3E" w:rsidRPr="00B26B3E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E1372B" w:rsidRPr="00FC3D96" w:rsidRDefault="00E1372B" w:rsidP="00FC3D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D96">
        <w:rPr>
          <w:rFonts w:ascii="Times New Roman" w:hAnsi="Times New Roman" w:cs="Times New Roman"/>
          <w:sz w:val="28"/>
          <w:szCs w:val="28"/>
        </w:rPr>
        <w:t>1. Утвердить</w:t>
      </w:r>
      <w:r w:rsidR="009B0311" w:rsidRPr="00FC3D96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Pr="00FC3D96">
        <w:rPr>
          <w:rFonts w:ascii="Times New Roman" w:hAnsi="Times New Roman" w:cs="Times New Roman"/>
          <w:sz w:val="28"/>
          <w:szCs w:val="28"/>
        </w:rPr>
        <w:t xml:space="preserve">разработки и утверждения административных регламентов предоставления </w:t>
      </w:r>
      <w:r w:rsidR="00EC3CE4" w:rsidRPr="00FC3D96">
        <w:rPr>
          <w:rFonts w:ascii="Times New Roman" w:hAnsi="Times New Roman" w:cs="Times New Roman"/>
          <w:sz w:val="28"/>
          <w:szCs w:val="28"/>
        </w:rPr>
        <w:t>муниципальных</w:t>
      </w:r>
      <w:r w:rsidR="009C1E20" w:rsidRPr="00FC3D96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B727DD" w:rsidRPr="00FC3D96">
        <w:rPr>
          <w:rFonts w:ascii="Times New Roman" w:hAnsi="Times New Roman" w:cs="Times New Roman"/>
          <w:sz w:val="28"/>
          <w:szCs w:val="28"/>
        </w:rPr>
        <w:t>(далее - Порядок) согласно приложения к настоящему постановлению</w:t>
      </w:r>
      <w:r w:rsidRPr="00FC3D96">
        <w:rPr>
          <w:rFonts w:ascii="Times New Roman" w:hAnsi="Times New Roman" w:cs="Times New Roman"/>
          <w:sz w:val="28"/>
          <w:szCs w:val="28"/>
        </w:rPr>
        <w:t>.</w:t>
      </w:r>
    </w:p>
    <w:p w:rsidR="009B0311" w:rsidRPr="00944D91" w:rsidRDefault="003D2BC9" w:rsidP="00A213D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D96">
        <w:rPr>
          <w:rFonts w:ascii="Times New Roman" w:hAnsi="Times New Roman" w:cs="Times New Roman"/>
          <w:sz w:val="28"/>
          <w:szCs w:val="28"/>
        </w:rPr>
        <w:t>2</w:t>
      </w:r>
      <w:r w:rsidR="00944D91">
        <w:rPr>
          <w:rFonts w:ascii="Times New Roman" w:hAnsi="Times New Roman" w:cs="Times New Roman"/>
          <w:sz w:val="28"/>
          <w:szCs w:val="28"/>
        </w:rPr>
        <w:t>.</w:t>
      </w:r>
      <w:r w:rsidR="00944D91" w:rsidRPr="00944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Опубликовать настоящее постановление в сетевом издании «Наша жизнь 31» (https://zhizn31.ru) и разместить на официальном сайте органов местного самоуправления </w:t>
      </w:r>
      <w:r w:rsidR="00A213DC" w:rsidRPr="00A213DC">
        <w:rPr>
          <w:rFonts w:ascii="Times New Roman" w:hAnsi="Times New Roman" w:cs="Times New Roman"/>
          <w:sz w:val="28"/>
          <w:szCs w:val="28"/>
        </w:rPr>
        <w:t>администрация городского</w:t>
      </w:r>
      <w:r w:rsidR="00A213DC" w:rsidRPr="00B26B3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213DC">
        <w:rPr>
          <w:rFonts w:ascii="Times New Roman" w:hAnsi="Times New Roman" w:cs="Times New Roman"/>
          <w:sz w:val="28"/>
          <w:szCs w:val="28"/>
        </w:rPr>
        <w:t xml:space="preserve"> «Поселок Ракитное» </w:t>
      </w:r>
      <w:r w:rsidR="00944D91" w:rsidRPr="00944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информационно-телекоммуникационной сети «Интернет» (</w:t>
      </w:r>
      <w:r w:rsidR="00A213DC" w:rsidRPr="00A21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https://rakitnoerakityanskij-r31.gosweb.gosuslugi.ru/</w:t>
      </w:r>
      <w:r w:rsidR="00944D91" w:rsidRPr="00944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в порядке, предусмотренном Уставом сельского поселения. </w:t>
      </w:r>
    </w:p>
    <w:p w:rsidR="009B0311" w:rsidRDefault="003D2BC9" w:rsidP="00FC3D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D96">
        <w:rPr>
          <w:rFonts w:ascii="Times New Roman" w:hAnsi="Times New Roman" w:cs="Times New Roman"/>
          <w:sz w:val="28"/>
          <w:szCs w:val="28"/>
        </w:rPr>
        <w:t>3</w:t>
      </w:r>
      <w:r w:rsidR="009B0311" w:rsidRPr="00FC3D9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44D91" w:rsidRPr="0071483F" w:rsidRDefault="00944D91" w:rsidP="0071483F">
      <w:pPr>
        <w:tabs>
          <w:tab w:val="left" w:pos="567"/>
          <w:tab w:val="left" w:pos="851"/>
        </w:tabs>
        <w:spacing w:after="0"/>
        <w:ind w:right="-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4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Контроль за исполнением настоящего постановления </w:t>
      </w:r>
      <w:r w:rsidRPr="007148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оставляю за собой.</w:t>
      </w:r>
    </w:p>
    <w:p w:rsidR="0071483F" w:rsidRDefault="0071483F" w:rsidP="0071483F">
      <w:pPr>
        <w:tabs>
          <w:tab w:val="left" w:pos="567"/>
          <w:tab w:val="left" w:pos="851"/>
        </w:tabs>
        <w:spacing w:after="0"/>
        <w:ind w:righ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483F" w:rsidRDefault="0071483F" w:rsidP="0071483F">
      <w:pPr>
        <w:tabs>
          <w:tab w:val="left" w:pos="567"/>
          <w:tab w:val="left" w:pos="851"/>
        </w:tabs>
        <w:spacing w:after="0"/>
        <w:ind w:righ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483F" w:rsidRPr="0071483F" w:rsidRDefault="0071483F" w:rsidP="0071483F">
      <w:pPr>
        <w:tabs>
          <w:tab w:val="left" w:pos="567"/>
          <w:tab w:val="left" w:pos="851"/>
        </w:tabs>
        <w:spacing w:after="0"/>
        <w:ind w:righ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1483F">
        <w:rPr>
          <w:rFonts w:ascii="Times New Roman" w:eastAsia="Calibri" w:hAnsi="Times New Roman" w:cs="Times New Roman"/>
          <w:b/>
          <w:sz w:val="28"/>
          <w:szCs w:val="28"/>
        </w:rPr>
        <w:t>Исполняющий</w:t>
      </w:r>
      <w:proofErr w:type="gramEnd"/>
      <w:r w:rsidRPr="0071483F">
        <w:rPr>
          <w:rFonts w:ascii="Times New Roman" w:eastAsia="Calibri" w:hAnsi="Times New Roman" w:cs="Times New Roman"/>
          <w:b/>
          <w:sz w:val="28"/>
          <w:szCs w:val="28"/>
        </w:rPr>
        <w:t xml:space="preserve"> обязанности главы</w:t>
      </w:r>
    </w:p>
    <w:p w:rsidR="0071483F" w:rsidRPr="0071483F" w:rsidRDefault="0071483F" w:rsidP="0071483F">
      <w:pPr>
        <w:tabs>
          <w:tab w:val="left" w:pos="567"/>
          <w:tab w:val="left" w:pos="851"/>
        </w:tabs>
        <w:spacing w:after="0"/>
        <w:ind w:righ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483F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городского поселения </w:t>
      </w:r>
    </w:p>
    <w:p w:rsidR="0071483F" w:rsidRPr="0071483F" w:rsidRDefault="0071483F" w:rsidP="0071483F">
      <w:pPr>
        <w:tabs>
          <w:tab w:val="left" w:pos="567"/>
          <w:tab w:val="left" w:pos="851"/>
        </w:tabs>
        <w:spacing w:after="0"/>
        <w:ind w:righ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483F">
        <w:rPr>
          <w:rFonts w:ascii="Times New Roman" w:eastAsia="Calibri" w:hAnsi="Times New Roman" w:cs="Times New Roman"/>
          <w:b/>
          <w:sz w:val="28"/>
          <w:szCs w:val="28"/>
        </w:rPr>
        <w:t xml:space="preserve">«Поселок </w:t>
      </w:r>
      <w:proofErr w:type="gramStart"/>
      <w:r w:rsidRPr="0071483F">
        <w:rPr>
          <w:rFonts w:ascii="Times New Roman" w:eastAsia="Calibri" w:hAnsi="Times New Roman" w:cs="Times New Roman"/>
          <w:b/>
          <w:sz w:val="28"/>
          <w:szCs w:val="28"/>
        </w:rPr>
        <w:t>Ракитное</w:t>
      </w:r>
      <w:proofErr w:type="gramEnd"/>
      <w:r w:rsidRPr="0071483F">
        <w:rPr>
          <w:rFonts w:ascii="Times New Roman" w:eastAsia="Calibri" w:hAnsi="Times New Roman" w:cs="Times New Roman"/>
          <w:b/>
          <w:sz w:val="28"/>
          <w:szCs w:val="28"/>
        </w:rPr>
        <w:t xml:space="preserve">»                             </w:t>
      </w:r>
      <w:r w:rsidR="00F815B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  <w:r w:rsidRPr="0071483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Е.Н.Зинченко</w:t>
      </w:r>
    </w:p>
    <w:p w:rsidR="00944D91" w:rsidRPr="00944D91" w:rsidRDefault="00944D91" w:rsidP="00944D91">
      <w:pPr>
        <w:tabs>
          <w:tab w:val="left" w:pos="567"/>
          <w:tab w:val="left" w:pos="851"/>
        </w:tabs>
        <w:spacing w:after="0"/>
        <w:ind w:right="-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FC3D96" w:rsidRPr="00FC3D96" w:rsidRDefault="00FC3D96" w:rsidP="00FC3D9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3D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Приложение</w:t>
      </w:r>
    </w:p>
    <w:p w:rsidR="00FC3D96" w:rsidRDefault="00FC3D96" w:rsidP="00FC3D9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D91" w:rsidRDefault="00944D91" w:rsidP="00944D9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УТВЕРЖДЁН</w:t>
      </w:r>
    </w:p>
    <w:p w:rsidR="00944D91" w:rsidRDefault="00944D91" w:rsidP="00944D91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постановлением администрации</w:t>
      </w:r>
    </w:p>
    <w:p w:rsidR="00944D91" w:rsidRDefault="00A213DC" w:rsidP="00944D91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9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944D91" w:rsidRPr="005439DA">
        <w:rPr>
          <w:rFonts w:ascii="Times New Roman" w:hAnsi="Times New Roman" w:cs="Times New Roman"/>
          <w:b/>
          <w:sz w:val="28"/>
          <w:szCs w:val="28"/>
        </w:rPr>
        <w:t>городского по</w:t>
      </w:r>
      <w:r w:rsidR="00944D91">
        <w:rPr>
          <w:rFonts w:ascii="Times New Roman" w:hAnsi="Times New Roman" w:cs="Times New Roman"/>
          <w:b/>
          <w:sz w:val="28"/>
          <w:szCs w:val="28"/>
        </w:rPr>
        <w:t>селения</w:t>
      </w:r>
      <w:r w:rsidR="005439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«Поселок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Ракитное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C3D96" w:rsidRPr="00FC3D96" w:rsidRDefault="00944D91" w:rsidP="00944D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от «</w:t>
      </w:r>
      <w:r w:rsidR="00B24AB5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B24AB5">
        <w:rPr>
          <w:rFonts w:ascii="Times New Roman" w:eastAsia="Times New Roman" w:hAnsi="Times New Roman" w:cs="Times New Roman"/>
          <w:b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2024 г. № ____</w:t>
      </w:r>
    </w:p>
    <w:p w:rsid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4D91" w:rsidRDefault="00944D91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0" w:name="Par32"/>
      <w:bookmarkEnd w:id="0"/>
      <w:r w:rsidRPr="00FC3D9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FC3D96" w:rsidRPr="00FC3D96" w:rsidRDefault="00FC3D96" w:rsidP="00FC3D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3D96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</w:t>
      </w:r>
    </w:p>
    <w:p w:rsidR="00FC3D96" w:rsidRPr="00FC3D96" w:rsidRDefault="00FC3D96" w:rsidP="00FC3D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3D96">
        <w:rPr>
          <w:rFonts w:ascii="Times New Roman" w:hAnsi="Times New Roman" w:cs="Times New Roman"/>
          <w:sz w:val="28"/>
          <w:szCs w:val="28"/>
        </w:rPr>
        <w:t>РЕГЛАМЕНТОВ ПРЕДОСТАВЛЕНИЯ МУНИЦИПАЛЬНЫХ УСЛУГ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Порядок разработки и утверждения административных регламентов предоставления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ных услуг (далее - Порядок) устанавливает требования к разработке </w:t>
      </w:r>
      <w:r w:rsidR="006732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Администрацией </w:t>
      </w:r>
      <w:r w:rsidR="00A213DC" w:rsidRPr="00A213DC">
        <w:rPr>
          <w:rFonts w:ascii="Times New Roman" w:hAnsi="Times New Roman" w:cs="Times New Roman"/>
          <w:sz w:val="28"/>
          <w:szCs w:val="28"/>
        </w:rPr>
        <w:t>городского</w:t>
      </w:r>
      <w:r w:rsidR="00A213DC" w:rsidRPr="00B26B3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213DC">
        <w:rPr>
          <w:rFonts w:ascii="Times New Roman" w:hAnsi="Times New Roman" w:cs="Times New Roman"/>
          <w:sz w:val="28"/>
          <w:szCs w:val="28"/>
        </w:rPr>
        <w:t xml:space="preserve"> «Поселок </w:t>
      </w:r>
      <w:proofErr w:type="gramStart"/>
      <w:r w:rsidR="00A213DC">
        <w:rPr>
          <w:rFonts w:ascii="Times New Roman" w:hAnsi="Times New Roman" w:cs="Times New Roman"/>
          <w:sz w:val="28"/>
          <w:szCs w:val="28"/>
        </w:rPr>
        <w:t>Ракитное</w:t>
      </w:r>
      <w:proofErr w:type="gramEnd"/>
      <w:r w:rsidR="00A213DC">
        <w:rPr>
          <w:rFonts w:ascii="Times New Roman" w:hAnsi="Times New Roman" w:cs="Times New Roman"/>
          <w:sz w:val="28"/>
          <w:szCs w:val="28"/>
        </w:rPr>
        <w:t>»</w:t>
      </w:r>
      <w:r w:rsidR="00673293" w:rsidRPr="006732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435BC" w:rsidRP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C435BC" w:rsidRP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Ракитянский</w:t>
      </w:r>
      <w:proofErr w:type="spellEnd"/>
      <w:r w:rsidR="00C435BC" w:rsidRP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район»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Белгородской области,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732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наделенной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полномочиями по предоставлению </w:t>
      </w:r>
      <w:r w:rsidR="00C435BC" w:rsidRP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 в отраслевой сфере деятельности (далее - органы,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предоставляющие муниципальные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услуги), административных регламентов предоставления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х услуг (далее - административный регламент).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Административный регламент - нормативный правовой акт, устанавливающий порядок предоставления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услуги и стандарт предоставления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 Административные регламенты разрабатываются и утверждаются органами, предоставляющими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Белгородской области и иными правовыми актами Белгородской области, а также в соответствии с единым стандартом предоставления </w:t>
      </w:r>
      <w:r w:rsidR="00C435BC" w:rsidRP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ой услуги (при его наличии) после публикации сведений о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услуге в федеральной государственной инф</w:t>
      </w:r>
      <w:r w:rsidR="002457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ормационной системе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Федеральный реестр государственных </w:t>
      </w:r>
      <w:r w:rsidR="002457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муниципальных услуг (функций)»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реестр).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Par42"/>
      <w:bookmarkEnd w:id="1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 Разработка, согласование, проведение экспертиз проектов административных регламентов осуществляются с использованием программно-технических средств реестра.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Par43"/>
      <w:bookmarkEnd w:id="2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1.4. Разработка административных регламентов включает следующие этапы: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Par44"/>
      <w:bookmarkEnd w:id="3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внесение в реестр органами, предоставляющими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ные услуги, сведений о государственной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2) преобразование сведений, указанных в подпункте 1 настоящего пункта, в машиночитаемый вид в соответствии с требованиями, предусмотренными </w:t>
      </w:r>
      <w:hyperlink r:id="rId9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частью 3 статьи 12</w:t>
        </w:r>
      </w:hyperlink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закона от 27 июля 2010 года № 210-ФЗ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организации предоставления госуда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рственных и муниципальных услуг» (далее - Закон №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210-ФЗ);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автоматическое формирование из сведений, указанных в подпункте 2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ar63" w:tooltip="2. Требования к структуре и содержанию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разделом 2</w:t>
        </w:r>
      </w:hyperlink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анализ и доработка, а также загрузка в реестр сформированного орга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ном, предоставляющим 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ную услугу, административного регламента в случае изменения действующего законодательства;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проведение в отношении проекта административного регламента, сформированного в соответствии с подпунктом 4 настоящего пункта, процедур, предусмотренных </w:t>
      </w:r>
      <w:hyperlink w:anchor="Par167" w:tooltip="3. Разработка и согласование административных регламентов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разделами 3</w:t>
        </w:r>
      </w:hyperlink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w:anchor="Par200" w:tooltip="4. Проведение экспертизы проектов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4</w:t>
        </w:r>
      </w:hyperlink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Порядка.</w:t>
      </w:r>
    </w:p>
    <w:p w:rsidR="00FC3D96" w:rsidRPr="00FC3D96" w:rsidRDefault="00C435BC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1.5. Сведения о </w:t>
      </w:r>
      <w:r w:rsidRP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 услуге должны быть достаточны: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для определения всех возможных категорий заявителей, обратившихся за одним результатом предоставления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услуги и объединенных общими признаками;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для описания уникальных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ной услуги, основаниях для отказа в приеме таких документов и (или) информации, основаниях для приостановления предоставления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ной услуги, а также о максимальном сроке предоставления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ной услуги для каждой категории заявителей, обратившихся за одним результатом предоставления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ной услуги и объединенных общими признаками (далее - вариант предоставления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услуги);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Сведения о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услуге, преобразованные в машиночитаемый вид, могут быть использованы для автоматизированного исполнения административного регламента после его вступления в силу.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Par53"/>
      <w:bookmarkEnd w:id="4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1.6. При разработке административных регламентов органы, предоставляющие </w:t>
      </w:r>
      <w:r w:rsidR="00C435BC" w:rsidRP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ые услуги, предусматривают оптимизацию (повышение качества) предоставления </w:t>
      </w:r>
      <w:r w:rsidR="00D279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D2790C" w:rsidRPr="00D279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услуг, в том числе: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возможность предоставления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услуги в упреждающем (</w:t>
      </w:r>
      <w:proofErr w:type="spellStart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режиме;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многоканальность и экстерриториальность получения </w:t>
      </w:r>
      <w:r w:rsidR="00C435BC" w:rsidRP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описание всех вариантов предоставления </w:t>
      </w:r>
      <w:r w:rsidR="00C435BC" w:rsidRP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устранение избыточных административных процедур и сроков их осуществления;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д) сокращение количества документов и (или) информации, требуемых для получения </w:t>
      </w:r>
      <w:r w:rsidR="00C435BC" w:rsidRP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е) внедрение реестровой модели предоставления </w:t>
      </w:r>
      <w:r w:rsidR="00C435BC" w:rsidRP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и</w:t>
      </w:r>
      <w:r w:rsidR="00D279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2790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иных принципов предоставления</w:t>
      </w:r>
      <w:bookmarkStart w:id="5" w:name="_GoBack"/>
      <w:bookmarkEnd w:id="5"/>
      <w:r w:rsidR="00C435BC" w:rsidRPr="00C435BC">
        <w:t xml:space="preserve">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ых услуг, предусмотренных </w:t>
      </w:r>
      <w:hyperlink r:id="rId10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210-ФЗ.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1.7. Предоставление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муниципальными районами Белгородской области отдельных государственных услуг Белгородской области, переданных им на основании закона Белгородской области с предоставлением субвенций из бюджета Белгородской области, осуществляется в порядке, установленном соответствующими административными регламентами, утвержденными исполнительными органами Белгородской области, если иное не установлено федеральным законодательством.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6" w:name="Par63"/>
      <w:bookmarkEnd w:id="6"/>
      <w:r w:rsidRPr="00FC3D9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2. Требования к структуре и содержанию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административных регламентов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2.1. Наименование административного регламента предоставления </w:t>
      </w:r>
      <w:r w:rsidR="00C435BC" w:rsidRP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определяется органом, предоставляющим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муниципальну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ю услугу, с учетом наименования услуги, предусмотренной нормативным правовым актом Российской Федерации или Белгородской области, устанавливающим данную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 услугу.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В административный регламент включаются следующие разделы: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общие положения;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стандарт предоставления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 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состав, последовательность и сроки выполнения административных процедур;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формы контроля за исполнением административного регламента;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досудебный (внесудебный) порядок обжалования решений и действий (бездействия) органа, предоставляющего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ую услугу, многофункционального центра, организаций, указанных в </w:t>
      </w:r>
      <w:hyperlink r:id="rId11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части 1.1 статьи 16</w:t>
        </w:r>
      </w:hyperlink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Закона №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210-ФЗ, а также их должностных лиц,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 служащих, работников.</w:t>
      </w:r>
    </w:p>
    <w:p w:rsidR="00FC3D96" w:rsidRPr="00FC3D96" w:rsidRDefault="00FA759E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 В раздел «Общие положения»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включаются следующие положения: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предмет регулирования административного регламента;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круг заявителей;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требование предоставления заявителю </w:t>
      </w:r>
      <w:r w:rsidR="00FA75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ной услуги в соответствии с вариантом предоставления </w:t>
      </w:r>
      <w:r w:rsidR="00FA75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FC3D96" w:rsidRPr="00FC3D96" w:rsidRDefault="007E4861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 Раздел «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Стандарт предос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тавления </w:t>
      </w:r>
      <w:r w:rsidRPr="007E4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услуги»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состоит из следующих подразделов: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2.4.1. Наимено</w:t>
      </w:r>
      <w:r w:rsidR="007E4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вание </w:t>
      </w:r>
      <w:r w:rsidR="007E4861" w:rsidRPr="007E4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2.4.2. Наименование органа, предоставляющего </w:t>
      </w:r>
      <w:r w:rsidR="007E4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муниципальную услугу. Подраздел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Наименование органа, предоставляющего </w:t>
      </w:r>
      <w:r w:rsidR="007E4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муниципальную услугу»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административного регламента должен включать следующие положения: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полное наименов</w:t>
      </w:r>
      <w:r w:rsid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ание органа, предоставляющего </w:t>
      </w:r>
      <w:r w:rsidR="000C47C5" w:rsidRP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</w:t>
      </w:r>
      <w:r w:rsid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 услугу;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возможность (невозможность) получения </w:t>
      </w:r>
      <w:r w:rsidR="000C47C5" w:rsidRP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через многофункциональный центр (при наличии соглашения о взаимодействии), а также получения </w:t>
      </w:r>
      <w:r w:rsidR="000C47C5" w:rsidRP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в секторе пользовательского сопровождения через сеть Интернет (при наличии технической возможности);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0C47C5" w:rsidRP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2.4.3. Результат предоставления </w:t>
      </w:r>
      <w:r w:rsidR="000C47C5" w:rsidRP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 Подраздел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 предос</w:t>
      </w:r>
      <w:r w:rsid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тавления государственной услуги»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должен включать следующие положения: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наименование результата (результатов) предоставления </w:t>
      </w:r>
      <w:r w:rsidR="000C47C5" w:rsidRPr="007E4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наименование документа, содержащего решение о предоставлении </w:t>
      </w:r>
      <w:r w:rsidR="000C47C5" w:rsidRP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на основании которого заявителю предоставляется результат </w:t>
      </w:r>
      <w:r w:rsidR="000C47C5" w:rsidRP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(при наличии);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наименование информационной системы (при наличии), в которой фиксируется факт получения заявителем результата предоставления </w:t>
      </w:r>
      <w:r w:rsidR="000C47C5" w:rsidRP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(в случае, е</w:t>
      </w:r>
      <w:r w:rsid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сли результатом предоставления</w:t>
      </w:r>
      <w:r w:rsidR="000C47C5" w:rsidRPr="000C47C5">
        <w:t xml:space="preserve"> </w:t>
      </w:r>
      <w:r w:rsidR="000C47C5" w:rsidRP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является реестровая запись);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способ получения результата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Положения, указанные в настоящем подпункте, приводятся для каждого варианта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в содержащих описания таких вариантов подразделах административного регламента.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2.4.4. Срок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 Подраздел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предос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тавления государственной услуги»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должен включать сведения о максимальном сроке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услуги, который исчисляется со дня регистрации запроса и документов и (или) информации, необходимых для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в органе, предоставляющем 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муниципальную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услугу, в том числе в случае, если запрос и документы и (или) информация, необходимые для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поданы заявителем посредством почтового отправления в орган, предоставляющий 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 услугу;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в федеральной государс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твенной информационной системе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Единый портал государственных 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муниципальных услуг (функций)»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ЕПГУ), в региональных информационных системах исполнительных органов Белгородской области, используемых для оказания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 в электронном виде;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в многофункциональном центре в случае, если запрос и документы и (или) информация, необходимые для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поданы заявителем в многофункциональном центре.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Максимальный срок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для каждого варианта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приводится в содержащих описания таких вариантов подразделах административного регламента.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2.4.5. Правовые основания для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 Подраздел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Правовые основания для предос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тавления</w:t>
      </w:r>
      <w:r w:rsidR="00370527" w:rsidRPr="00370527">
        <w:t xml:space="preserve">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должен включать сведения о размещении на ЕПГУ, а также в региональных информационных системах исполнительных органов Белгородской области, используемых для оказания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услуг в электронном виде, перечня нормативных правовых актов, регулирующих предоставление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информации о порядке досудебного (внесудебного) обжалования решений и действий (бездействия) органов, предоставляющих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а также их должностных лиц, 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служащих, работников.</w:t>
      </w:r>
    </w:p>
    <w:p w:rsidR="00FC3D96" w:rsidRPr="00FC3D96" w:rsidRDefault="00370527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2.4.6. Подраздел «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Исчерпывающий перечень документов, необходимых для предос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тавления </w:t>
      </w:r>
      <w:r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услуги»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</w:t>
      </w:r>
      <w:r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регламента, содержащих описания вариантов предоставления </w:t>
      </w:r>
      <w:r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Формы запроса о предоставлении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 и иных документов, подаваемых заявителем в связи с предоставлением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Способы подачи запроса о предоставлении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приводятся в подразделах административного регламента, содержащих описания вариантов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2.4.7. Исчерпывающий перечень оснований для отказа в приеме документов, необходимых для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 Подраздел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FC3D96" w:rsidRPr="00FC3D96" w:rsidRDefault="00370527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2.4.8. Подраздел «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Исчерпывающий перечень оснований для 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приостановления предоставления </w:t>
      </w:r>
      <w:r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или отказа в предоставлении </w:t>
      </w:r>
      <w:r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услуги»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 В случае отсутствия таких оснований следует указать в тексте административного регламента на их отсутствие.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Исчерпывающий перечень оснований для приостановления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услуги указывается в случае, если возможность приостановления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 предусмотрена законодательством Российской Федерации.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2.4.9. Размер платы, взимаемой с заявителя при предоставлении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и сп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особы ее взимания. В подраздел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 платы, взимаемой с заявителя при предоставлении государственно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й услуги, и способы ее взимания»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включаются следующие положения: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сведения о размещении на ЕПГУ, в региональных информационных системах исполнительных органов Белгородской области, используемых для оказания 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 в электронном виде, информации о размере государственной пошлины или иной платы, взимаемой за предоставление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Белгородской области.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2.4.10. Максимальный срок ожидания в очереди при подаче заявителем запроса о предоставлении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и при получении результата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2.4.11. Срок регистрации запроса заявителя о предоставлении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</w:t>
      </w:r>
    </w:p>
    <w:p w:rsidR="00FC3D96" w:rsidRPr="00FC3D96" w:rsidRDefault="00370527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2.4.12. Подраздел «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Требования к помещениям, в которых предоставляются </w:t>
      </w:r>
      <w:r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услуги»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должен включать сведения о размещении на официальном сайте органа, предоставляющего </w:t>
      </w:r>
      <w:r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услугу, а также на ЕПГУ требований, которым должны соответствовать такие помещения, в том числе зал ожидания, места для заполнения запросов о предоставлении </w:t>
      </w:r>
      <w:r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информационные стенды с образцами их заполнения и перечнем документов и (или) информации, необход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имых для предоставления каждой </w:t>
      </w:r>
      <w:r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2.4.13. Подразд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Показатели качества и дос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тупности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должен включать сведения о размещении на официальном сайте органа, предоставляющего 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муниципальную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услугу, а также на ЕПГУ перечня показателей качества и доступности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в том числе о доступности электронных форм документов, необходимых для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возможности подачи запроса на получение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и документов в электронной форме, своевременности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услуги (отсутствии нарушений сроков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услуги), предоставлении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доступности инструментов совершения в электронном виде платежей, необходимых для получения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услуги, удобстве информирования заявителя о ходе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порядке сбора обратной связи, а также получения результата предоставления 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2.4.14. Иные требования к предоставлению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в том числе учитывающие особенности предоставления 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 в многофункциональных центрах и особенности предоставления государственных услуг в 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электронной форме. В подраздел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Иные требования к предоставлению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в том числе учитывающие особенности предоставления государственных услуг в многофункциональных центрах и особенности предоставления 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 услуг в электронной форме»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включаются следующие положения: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перечень услуг, которые являются необходимыми и обязательными для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(далее - необходимые и обязательные услуги);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наличие или отсутствие платы за предоставление необходимых и обязательных услуг;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перечень информационных систем, используемых для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</w:t>
      </w:r>
    </w:p>
    <w:p w:rsidR="00FC3D96" w:rsidRPr="00FC3D96" w:rsidRDefault="00EF6B9F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 Раздел «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Состав, последовательность и сроки выпол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нения административных процедур»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центрах, и должен содержать следующие подразделы: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Par114"/>
      <w:bookmarkEnd w:id="7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2.5.1. Перечень вариантов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включающий в том числе варианты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необходимые для исправления допущенных опечаток и ошибок в выданных в результате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документах и созданных реестровых записях и для выдачи дубликата документа, выданного по результатам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(при необходимости), а также порядок оставления запроса заявителя о предоставлении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без рассмотрения (при необходимости).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2.5.2. Описание административной процедуры профилирования заявителя. В описание административной процедуры профилирования заявителя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включаются способы и порядок определения и предъявления необходимого заявителю варианта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приложении к административному регламенту приводится перечень общих признаков, по которым орган, предоставляющий услугу, объединяет категории заявителей, а также комбинации признаков заявителей, каждая из которых соответствует одному варианту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2.5.3. Подразделы административного регламента, содержащие описание вариантов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 Подразделы, содержащие описание вариантов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формируются по количеству вариантов предоставления государственной услуги, предусмотренных </w:t>
      </w:r>
      <w:hyperlink w:anchor="Par114" w:tooltip="2.5.1. Перечень вариантов предоставления государственной услуги, включающий в том числе варианты предоставления государственной услуги, необходимые для исправления допущенных опечаток и ошибок в выданных в результате предоставления государственной услуги докум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подпунктом 2.5.1 пункта 2.5 раздела 2</w:t>
        </w:r>
      </w:hyperlink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Порядка, и должны содержать результат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перечень и описание административных процедур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а также максимальный срок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в соответст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вии с вариантом предоставления </w:t>
      </w:r>
      <w:r w:rsidR="00EF6B9F" w:rsidRPr="00EF6B9F">
        <w:t xml:space="preserve">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2.5.4. Особенности описания отдельных административных процедур.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2.5.4.1. В описание административной процедуры приема запроса и документов и (или) информации, необходимых для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включаются следующие положения: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состав запроса и перечень документов и (или) информации, необходимых для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а также способы подачи таких запроса и документов и (или) информации;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органы, предоставляющие 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муниципальные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и органы местного самоуправления, участвующие в приеме запроса о предоставлении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услуги, в том числе сведения о возможности подачи запроса в многофункциональный центр (при наличии такой возможности);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возможность (невозможность) приема органом, предоставляющим 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муниципальную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услугу, или многофункциональным центром запроса и документов и (или) информации, необходимых для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6) срок регистрации запроса и документов и (или) информации, необходимых для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в органе, предоставляющем 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ую услугу, или в многофункциональном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центре.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2.5.4.2. В описание административной процедуры межведомственного информационного взаимодействия включаются: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твенной информационной системы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Единая система межведомственного электронного вз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аимодействия»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наименование органа (организации), в который направляется информационный запрос, срок направления информационного запроса с момента регистрации запр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оса заявителя о предоставлении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твенной информационной системы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Единая система межведомственн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 электронного взаимодействия»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2.5.4.3. В описание административной процедуры приостановления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 включаются следующие положения: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перечень оснований для приостановления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а в случае отсутствия таких оснований - указание на их отсутствие;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состав и содержание осуществляемых при приостановлении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административных действий;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перечень оснований для возобновления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срок приостановления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2.5.4.4. В описание административной процедуры принятия решения о предоставлении (об отказе в предоставлении)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включаются следующие положения: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основания для отказа в предоставлении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а в случае их отсутствия - указание на их отсутствие;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срок принятия решения о предоставлении (об отказе в предоставлении)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исчисляемый с даты получения органом, предоставляющим 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 услугу, всех сведений, необходимых для принятия решения.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2.5.4.5. В описание административной процедуры предоставления результата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включаются следующие положения: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способы предоставления результата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срок предоставления заявителю результата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исчисляемый со дня принятия решения о предоставлении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возможность (невозможность) оказания органом, предоставляющим 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ую услугу, или многофункциональным центром результата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по выбору заявителя независимо от его места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2.5.4.6. В описание административной процедуры получения дополнительных сведений от заявителя включаются следующие положения: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основания для получения от заявителя дополнительных документов и (или) информации в процессе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срок, необходимый для получения таких документов и (или) информации;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указание на необходимость (отсутствие необходимости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приостановить предоставление 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при необходимости получения от заявителя дополнительных сведений;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перечень государственных корпораций, органов государственных внебюджетных фондов, участвующих в административной процедуре, в случае если они известны (при необходимости).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2.5.4.7. 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услуги) (далее - процедура оценки), включаются следующие положения: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наименование и продолжительность процедуры оценки;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субъекты, проводящие процедуру оценки;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объект (объекты) процедуры оценки;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место проведения процедуры оценки (при наличии);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наименование документа, являющегося результатом процедуры оценки (при наличии).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2.5.4.8. В описание административной процедуры, предполагающей осуществляемое после принятия решения о предоставлении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распределение в отношении заявителя ограниченного ресурса (в том числе земельных участков) (далее соответственно - процедура распределения ограниченного ресурса, ограниченный ресурс), включаются следующие положения: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способ распределения ограниченного ресурса;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2.5.5. В случ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ае если вариант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предполагает предоставление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режиме, в состав подраздела, содержащего описание варианта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включаются следующие положения: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указание на необходимость предварительной подачи заявителем запроса о предоставлении ему данной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в упреждающем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(</w:t>
      </w:r>
      <w:proofErr w:type="spellStart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режиме или подачи заявителем запроса о предоставлении данной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после осуществления органом, предоставляющим 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муниципальную у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слугу, мероприятий в соответствии с </w:t>
      </w:r>
      <w:hyperlink r:id="rId12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пунктом 1 части 1 статьи 7.3</w:t>
        </w:r>
      </w:hyperlink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Закона №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210-ФЗ;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Par157"/>
      <w:bookmarkEnd w:id="8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сведения о поступившем в информационную систему органа, предоставляющего услугу, юридическом факте, являющиеся основанием для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режиме;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наименование информационной системы, из которой должны поступить сведения, указанные в подпункте 2 настоящего пункта, а также информационной системы органа, предоставляющего 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муниципальную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услугу, в которую должны поступить данные сведения;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состав, последовательность и сроки выполнения административных процедур, осуществл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яемых органом, предоставляющим 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ую услугу, после поступления в информационную систему данного органа сведений, указанных в </w:t>
      </w:r>
      <w:hyperlink w:anchor="Par157" w:tooltip="2) сведения о поступившем в информационную систему органа, предоставляющего услугу, юридическом факте, являющиеся основанием для предоставления государственной услуги в упреждающем (проактивном) режиме;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подпункте 2</w:t>
        </w:r>
      </w:hyperlink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пункта.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2.6. Разд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Формы контроля за исполнени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 административного регламента»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состоит из следующих подразделов: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а также принятием ими решений;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</w:t>
      </w:r>
      <w:r w:rsidR="00131E9E" w:rsidRP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положения, характеризующие требования к порядку и формам контроля за предоставлением </w:t>
      </w:r>
      <w:r w:rsidR="00131E9E" w:rsidRP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в том числе со стороны граждан, их объединений и организаций.</w:t>
      </w:r>
    </w:p>
    <w:p w:rsidR="00FC3D96" w:rsidRPr="00FC3D96" w:rsidRDefault="00131E9E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2.7. Раздел «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ую услугу, многофункционального центра, организаций, указанных в </w:t>
      </w:r>
      <w:hyperlink r:id="rId13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="00FC3D96"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части 1.1 статьи 16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Закона №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210-ФЗ, а также их должностных лиц,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 служащих, работников»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9" w:name="Par167"/>
      <w:bookmarkEnd w:id="9"/>
      <w:r w:rsidRPr="00FC3D9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3. Разработка и согласование административных регламентов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предоставления </w:t>
      </w:r>
      <w:r w:rsidR="00131E9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ых услуг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3.1. Проект административного регламента формируется органом, предоставляющим </w:t>
      </w:r>
      <w:r w:rsid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ую услугу, в порядке, предусмотренном </w:t>
      </w:r>
      <w:hyperlink w:anchor="Par43" w:tooltip="1.4. Разработка административных регламентов включает следующие этапы: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пунктом 1.4 раздела 1</w:t>
        </w:r>
      </w:hyperlink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Порядка.</w:t>
      </w:r>
    </w:p>
    <w:p w:rsidR="00FC3D96" w:rsidRPr="00FC3D96" w:rsidRDefault="00FC3D96" w:rsidP="003A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</w:t>
      </w:r>
      <w:r w:rsidRPr="003A2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00F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="00900F1A" w:rsidRPr="00900F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213DC" w:rsidRPr="00A213DC">
        <w:rPr>
          <w:rFonts w:ascii="Times New Roman" w:hAnsi="Times New Roman" w:cs="Times New Roman"/>
          <w:sz w:val="28"/>
          <w:szCs w:val="28"/>
        </w:rPr>
        <w:t>городского</w:t>
      </w:r>
      <w:r w:rsidR="00A213DC" w:rsidRPr="00B26B3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213DC">
        <w:rPr>
          <w:rFonts w:ascii="Times New Roman" w:hAnsi="Times New Roman" w:cs="Times New Roman"/>
          <w:sz w:val="28"/>
          <w:szCs w:val="28"/>
        </w:rPr>
        <w:t xml:space="preserve"> «Поселок Ракитное»</w:t>
      </w:r>
      <w:r w:rsidR="00900F1A" w:rsidRPr="00900F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«</w:t>
      </w:r>
      <w:proofErr w:type="spellStart"/>
      <w:r w:rsidR="00900F1A" w:rsidRPr="00900F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Ракитянский</w:t>
      </w:r>
      <w:proofErr w:type="spellEnd"/>
      <w:r w:rsidR="00900F1A" w:rsidRPr="00900F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район» Белгородской области </w:t>
      </w:r>
      <w:r w:rsidR="003A210E" w:rsidRPr="003A2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Ракитянского района, </w:t>
      </w:r>
      <w:r w:rsidR="00900F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наделенная</w:t>
      </w:r>
      <w:r w:rsidR="003A210E" w:rsidRPr="003A2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отдельными полномочиями в установ</w:t>
      </w:r>
      <w:r w:rsidR="00900F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ленной сфере деятельности, являе</w:t>
      </w:r>
      <w:r w:rsidR="003A210E" w:rsidRPr="003A2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тся органом, уполномоченным (далее - уполномоченный орган) по ведению информационного ресурса реестра услуг и обеспечивает доступ для участия в разработке, согласовании и утверждении проекта административного регламента и регистрации нормативного правового акта об утверждении административного регламента:</w:t>
      </w:r>
      <w:proofErr w:type="gramEnd"/>
    </w:p>
    <w:p w:rsidR="00FC3D96" w:rsidRPr="00FC3D96" w:rsidRDefault="00131E9E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органам, предоставляющим муниципальные 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</w:t>
      </w:r>
      <w:r w:rsidR="003A2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заинтересованным органам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 проекта).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Органы, участвующие в согласовании проекта,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Par175"/>
      <w:bookmarkEnd w:id="10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 Проект административного регламента рассматривается органами, участвующими в согласовании проекта, в части, отнесенной к компетенции такого органа, в срок, не превышающий 5 (пяти) рабочих дней с даты поступления его на согласование в реестре.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возникновения при согласовании административного регламента необходимости направления запросов и получения дополнительных материалов и информации у органов, участвующих в согласовании проекта, срок проведения экспертизы может быть увеличен до 30 (тридцати) рабочих дней с момента поступления проекта административного регламента в реестре.</w:t>
      </w:r>
    </w:p>
    <w:p w:rsidR="00131E9E" w:rsidRPr="00CE0103" w:rsidRDefault="00FC3D96" w:rsidP="00CE0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3.5. Одновременно с началом процедуры согласования в целях обеспечения проведения независимой антикоррупционной экспертизы проекты нормативных правовых актов подлежат размещению </w:t>
      </w:r>
      <w:r w:rsidR="00CE0103" w:rsidRPr="00CE0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официальном сайте </w:t>
      </w:r>
      <w:r w:rsidR="00CE0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r w:rsidR="00A213DC" w:rsidRPr="00A213DC">
        <w:rPr>
          <w:rFonts w:ascii="Times New Roman" w:hAnsi="Times New Roman" w:cs="Times New Roman"/>
          <w:sz w:val="28"/>
          <w:szCs w:val="28"/>
        </w:rPr>
        <w:t>городского</w:t>
      </w:r>
      <w:r w:rsidR="00A213DC" w:rsidRPr="00B26B3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213DC">
        <w:rPr>
          <w:rFonts w:ascii="Times New Roman" w:hAnsi="Times New Roman" w:cs="Times New Roman"/>
          <w:sz w:val="28"/>
          <w:szCs w:val="28"/>
        </w:rPr>
        <w:t xml:space="preserve"> «Поселок Ракитное»</w:t>
      </w:r>
      <w:r w:rsidR="00CE0103" w:rsidRPr="00CE0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CE0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3.6. Результатом рассмотрения проекта административного регламента органом, участвующим в согласовании проекта, является принятие таким органом решения о согласовании или несогласовании проекта административного регламента.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принятии решения о согласовании проекта административного регламента орган, участвующий в согласовании проекта, проставляет отметку о согласовании проекта в листе согласования.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принятии решения о несогласовании проекта административного регламента орган, участвующий в согласовании проекта, вносит имеющиеся замечания в проект протокола разногласий, формируемый в реестре и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являющийся приложением к листу согласования.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3.7. После рассмотрения проекта административного регламента органом, участвующим в согласовании проекта, а также поступления заключений либо информаций по проекту административного регламента (при наличии), в том числе по результатам независимой антикоррупционной экспертизы, орган, предоставляющий </w:t>
      </w:r>
      <w:r w:rsid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 услугу, рассматривает поступившие замечания в течение 5 (пяти) рабочих дней с момента поступления такого документа в реестре.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 возможности учета замечаний по результатам антикоррупционной экспертизы при доработке проекта административного регламента приним</w:t>
      </w:r>
      <w:r w:rsid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ается органом, предоставляющим</w:t>
      </w:r>
      <w:r w:rsidR="00131E9E" w:rsidRPr="00131E9E">
        <w:t xml:space="preserve"> </w:t>
      </w:r>
      <w:r w:rsid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ную услугу, в соответствии с Федеральным </w:t>
      </w:r>
      <w:hyperlink r:id="rId14" w:tooltip="Федеральный закон от 17.07.2009 N 172-ФЗ (ред. от 30.09.2024) &quot;Об антикоррупционной экспертизе нормативных правовых актов и проектов нормативных правовых актов&quot;{КонсультантПлюс}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17 июля 2009 года № 172-ФЗ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антикоррупционной экспертизе нормативных правовых актов и прое</w:t>
      </w:r>
      <w:r w:rsid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ктов нормативных правовых актов»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3.8. В случае согласия с замечаниями, представленными органом, участвующим в согласовании п</w:t>
      </w:r>
      <w:r w:rsid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роекта, орган, предоставляющий 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ую услугу, в срок, не превышающий 5 (пяти) рабочих дней, вносит с учетом полученных замечаний изменения в сведения о государственной услуге, указанные в </w:t>
      </w:r>
      <w:hyperlink w:anchor="Par44" w:tooltip="1) внесение в реестр органами, предоставляющими государственные услуги, сведений о государствен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подпункте 1 пункта 1.4 раздела 1</w:t>
        </w:r>
      </w:hyperlink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Порядка, и после их преобразования в машиночитаемый вид и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 проекта.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наличии возражений к замечаниям орган, предоставляющий </w:t>
      </w:r>
      <w:r w:rsid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ную услугу, вправе инициировать процедуру урегулирования разногласий путем подготовки информации, содержащей возражения на замечания органа, участвующего в согласовании проекта, и направления такой информации указанному органу.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3.9. В случае согласия с возражениями, представленными органом, предоставляющим </w:t>
      </w:r>
      <w:r w:rsid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ную услугу, орган, участвующий в согласовании проекта, согласовывает проект административного регламента, проставляя соответствующую отметку в листе согласования.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несогласия с возражениями, представленными органом, предоставляющим </w:t>
      </w:r>
      <w:r w:rsid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ную услугу, орган, участвующий в согласовании проекта, проставляет в листе согласования отметку о повторном отказе в согласовании.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3.10. Орган, предоставляющий </w:t>
      </w:r>
      <w:r w:rsid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муниципальную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услугу, после повторного отказа в согласовании проекта административного регламента принимает решение о проведении согласительных совещаний по проекту административного регламента.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Par188"/>
      <w:bookmarkEnd w:id="11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3.11. Разногласия по проекту административного регламента разрешаются в ходе согласительного совещания, на которое приглашаются представители органа, отказавшего в согласовании проекта. Организация проведения согласительного совещания осуществляется разработчиком административного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регламента не позднее 5 (пяти) рабочих дней со дня получения повторного отказа в согласовании проекта административного регламента.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Par189"/>
      <w:bookmarkEnd w:id="12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3.12. После согласования проекта административного регламента со всеми органами, участвующими в согласовании проекта, или при разрешении разногласий по проекту административного регламента орган, предоставляющий </w:t>
      </w:r>
      <w:r w:rsid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ную услугу, направляет проект административного регламента на экспертизу в соответствии с </w:t>
      </w:r>
      <w:hyperlink w:anchor="Par200" w:tooltip="4. Проведение экспертизы проектов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разделом 4</w:t>
        </w:r>
      </w:hyperlink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3.13. Административный регламент утверждается органом, предоставляющим </w:t>
      </w:r>
      <w:r w:rsid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ную услугу.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3.14. Подписание нормативного правового акта органа, предоставляющего </w:t>
      </w:r>
      <w:r w:rsidR="004F5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ную услугу, об утверждении административного регламента производится посредством подписания электронного документа в реестре усиленной квалифицированной электронной подписью руководителя органа, предоставляющего </w:t>
      </w:r>
      <w:r w:rsidR="004F5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ную услугу,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3.15. Если руководитель органа, предоставляющего </w:t>
      </w:r>
      <w:r w:rsidR="00CE0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ную услугу, временно не может исполнять свои обязанности, правовые акты подписывает лицо, исполняющее полномочия руководителя органа, предоставляющего </w:t>
      </w:r>
      <w:r w:rsidR="004F5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ную услугу.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3.16. Административные регламенты подлежат опубликованию в порядке, установленном </w:t>
      </w:r>
      <w:r w:rsidR="005439DA" w:rsidRPr="005439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Уставом городского  поселения «Поселок </w:t>
      </w:r>
      <w:proofErr w:type="gramStart"/>
      <w:r w:rsidR="005439DA" w:rsidRPr="005439D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Ракитное</w:t>
      </w:r>
      <w:proofErr w:type="gramEnd"/>
      <w:r w:rsidR="005439DA" w:rsidRPr="005439D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3.17. </w:t>
      </w:r>
      <w:proofErr w:type="gramStart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Внесение изменений в административные регламенты осуществляется в случае изменения законодательства Российской Федерации и (или) законодательства Белгородской области, регулирующего предоставление </w:t>
      </w:r>
      <w:r w:rsidR="004F5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ных услуг, изменения структуры </w:t>
      </w:r>
      <w:r w:rsidR="00CE0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r w:rsidR="00A213DC" w:rsidRPr="00A213DC">
        <w:rPr>
          <w:rFonts w:ascii="Times New Roman" w:hAnsi="Times New Roman" w:cs="Times New Roman"/>
          <w:sz w:val="28"/>
          <w:szCs w:val="28"/>
        </w:rPr>
        <w:t>городского</w:t>
      </w:r>
      <w:r w:rsidR="00A213DC" w:rsidRPr="00B26B3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213DC">
        <w:rPr>
          <w:rFonts w:ascii="Times New Roman" w:hAnsi="Times New Roman" w:cs="Times New Roman"/>
          <w:sz w:val="28"/>
          <w:szCs w:val="28"/>
        </w:rPr>
        <w:t xml:space="preserve"> «Поселок Ракитное»</w:t>
      </w:r>
      <w:r w:rsidR="004F542D" w:rsidRPr="004F5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сфере деятельности которых относится предоставление </w:t>
      </w:r>
      <w:r w:rsidR="004F5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услуг, а также по предложениям исполнительных органов Белгородской области, основанным на результатах анализа практики применения административных регламентов.</w:t>
      </w:r>
      <w:proofErr w:type="gramEnd"/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3.17.1. В случае если основанием для возврата акта об утверждении административного регламента без государственной регистрации являются только замечания юридико-технического характера, процедуры, предусмотренные </w:t>
      </w:r>
      <w:hyperlink w:anchor="Par175" w:tooltip="3.4. Проект административного регламента рассматривается органами, участвующими в согласовании проекта, в части, отнесенной к компетенции такого органа, в срок, не превышающий 5 (пяти) рабочих дней с даты поступления его на согласование в реестре.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пунктами 3.4</w:t>
        </w:r>
      </w:hyperlink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hyperlink w:anchor="Par189" w:tooltip="3.12. После согласования проекта административного регламента со всеми органами, участвующими в согласовании проекта, или при разрешении разногласий по проекту административного регламента орган, предоставляющий государственную услугу, направляет проект админи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3.12 раздела 3</w:t>
        </w:r>
      </w:hyperlink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Порядка, не осуществляются.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Обязанность по проведению систематического анализа принятых административных регламентов на предмет соответствия требованиям действующего законодательства и своевременному внесению изменений в них возлагается на органы, предоставляющие </w:t>
      </w:r>
      <w:r w:rsidR="004F542D" w:rsidRPr="004F5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муниципальные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которые являются разработчиками административных регламентов.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Внесение изменений в административные регламенты осуществляется в порядке, установленном для разработки и утверждения административных регламентов.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3.18. До 31 декабря 2025 года подписание и регистрация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административного регламента допускается на бумажном носителе без использования реестра.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3" w:name="Par200"/>
      <w:bookmarkEnd w:id="13"/>
      <w:r w:rsidRPr="00FC3D9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4. Проведение экспертизы проектов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административных регламентов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 Экспертиза проекта административного регламента (проекта о признании нормативных правовых актов об утверждении административных регламентов утратившими силу) на соответствие законодательству об организации предоставления </w:t>
      </w:r>
      <w:r w:rsidR="003A2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ных услуг (далее - экспертиза) проводится </w:t>
      </w:r>
      <w:r w:rsidR="00CE0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должностным лицом Администрации </w:t>
      </w:r>
      <w:r w:rsidR="00A213DC" w:rsidRPr="00A213DC">
        <w:rPr>
          <w:rFonts w:ascii="Times New Roman" w:hAnsi="Times New Roman" w:cs="Times New Roman"/>
          <w:sz w:val="28"/>
          <w:szCs w:val="28"/>
        </w:rPr>
        <w:t>городского</w:t>
      </w:r>
      <w:r w:rsidR="00A213DC" w:rsidRPr="00B26B3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213DC">
        <w:rPr>
          <w:rFonts w:ascii="Times New Roman" w:hAnsi="Times New Roman" w:cs="Times New Roman"/>
          <w:sz w:val="28"/>
          <w:szCs w:val="28"/>
        </w:rPr>
        <w:t xml:space="preserve"> «Поселок Ракитное»</w:t>
      </w:r>
      <w:r w:rsidR="00CE0103" w:rsidRPr="00CE0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F72EC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CE0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="00CE0103" w:rsidRPr="00CE0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але</w:t>
      </w:r>
      <w:proofErr w:type="gramStart"/>
      <w:r w:rsidR="00CE0103" w:rsidRPr="00CE0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е-</w:t>
      </w:r>
      <w:proofErr w:type="gramEnd"/>
      <w:r w:rsidR="00CE0103" w:rsidRPr="00CE0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уполномоченное лицо</w:t>
      </w:r>
      <w:r w:rsidR="006F72EC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реестре с учетом положений о переходном периоде.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Предметом экспертизы являются: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соответствие проектов административных регламентов требованиям </w:t>
      </w:r>
      <w:hyperlink w:anchor="Par42" w:tooltip="1.3. Разработка, согласование, проведение экспертиз проектов административных регламентов осуществляются с использованием программно-технических средств реестра.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пунктов 1.3</w:t>
        </w:r>
      </w:hyperlink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w:anchor="Par53" w:tooltip="1.6. При разработке административных регламентов органы, предоставляющие государственные услуги, предусматривают оптимизацию (повышение качества) предоставления государственных услуг, в том числе: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1.6 раздела 1</w:t>
        </w:r>
      </w:hyperlink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отсутствие в проекте административного регламента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4.3. По результатам рассмотрения проекта административного регламента </w:t>
      </w:r>
      <w:r w:rsidR="00D2790C" w:rsidRPr="00D279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уполномоченное лицо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10 (десяти) рабочих дней со дня поступления его в реестре принимает решение о представлении положительного либо отрицательного заключения на проект административного регламента.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 При принятии решения о представлении положительного заключения на проект административного регламента </w:t>
      </w:r>
      <w:r w:rsidR="00D2790C" w:rsidRPr="00D279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уполномоченное лицо</w:t>
      </w:r>
      <w:r w:rsidR="006F72EC" w:rsidRPr="006F72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проставляет соответствующую отметку в листе согласования.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4.5. При принятии решения о представлении отрицательного заключения на проект административного регламента </w:t>
      </w:r>
      <w:r w:rsidR="00D2790C" w:rsidRPr="00D279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уполномоченное лицо</w:t>
      </w:r>
      <w:r w:rsidR="006F72EC" w:rsidRPr="006F72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делает соответствующую отметку в листе согласования и готовит информацию либо заключение по проекту административного регламента.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4.6. При наличии в информации либо заключении </w:t>
      </w:r>
      <w:r w:rsidR="00D279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уполномоченного лица</w:t>
      </w:r>
      <w:r w:rsidR="006F72EC" w:rsidRPr="006F72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замечаний и предложений к проекту административного рег</w:t>
      </w:r>
      <w:r w:rsidR="004F5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ламента орган, предоставляющий 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ную услугу, обеспечивает учет таких замечаний и предложений.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наличии разногласий орган, предоставляющий </w:t>
      </w:r>
      <w:r w:rsidR="004F5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ную услугу, осуществляет подготовку информации, содержащей возражения на замечания органа, участвующего в согласовании проекта, и направляет такую информацию </w:t>
      </w:r>
      <w:r w:rsidR="00D279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уполномоченному лиц</w:t>
      </w:r>
      <w:r w:rsidR="006F72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C3D96" w:rsidRPr="00FC3D96" w:rsidRDefault="00D2790C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D279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полномоченное лицо</w:t>
      </w:r>
      <w:r w:rsidR="006F72EC" w:rsidRPr="006F72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рассматривает возражения, направленные органом, предоставляющим </w:t>
      </w:r>
      <w:r w:rsidR="006F72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ную услугу, в срок, не превышающий 5 (пяти) рабочих дней с даты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 поступления.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несогласия с доводами, представленными органом, предоставляющим </w:t>
      </w:r>
      <w:r w:rsidR="004F5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ную услугу, </w:t>
      </w:r>
      <w:r w:rsidR="00D279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D2790C" w:rsidRPr="00D279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полномоченное лицо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визирует лист согласования с приложением информации либо заключения.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4.7. Разногласия по проекту административного регламента разрешаются в порядке, определенном в </w:t>
      </w:r>
      <w:hyperlink w:anchor="Par188" w:tooltip="3.11. Разногласия по проекту административного регламента разрешаются в ходе согласительного совещания, на которое приглашаются представители органа, отказавшего в согласовании проекта. Организация проведения согласительного совещания осуществляется разработчи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пункте 3.11 раздела 3</w:t>
        </w:r>
      </w:hyperlink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F6DB9" w:rsidRPr="00FC3D96" w:rsidRDefault="000F6DB9" w:rsidP="00FC3D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DB9" w:rsidRPr="00FC3D96" w:rsidRDefault="000F6DB9" w:rsidP="00FC3D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DB9" w:rsidRPr="00FC3D96" w:rsidRDefault="000F6DB9" w:rsidP="00FC3D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F6DB9" w:rsidRPr="00FC3D96" w:rsidSect="00A213DC">
      <w:headerReference w:type="default" r:id="rId15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0FE" w:rsidRDefault="00F710FE" w:rsidP="00914DB1">
      <w:pPr>
        <w:spacing w:after="0" w:line="240" w:lineRule="auto"/>
      </w:pPr>
      <w:r>
        <w:separator/>
      </w:r>
    </w:p>
  </w:endnote>
  <w:endnote w:type="continuationSeparator" w:id="0">
    <w:p w:rsidR="00F710FE" w:rsidRDefault="00F710FE" w:rsidP="0091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0FE" w:rsidRDefault="00F710FE" w:rsidP="00914DB1">
      <w:pPr>
        <w:spacing w:after="0" w:line="240" w:lineRule="auto"/>
      </w:pPr>
      <w:r>
        <w:separator/>
      </w:r>
    </w:p>
  </w:footnote>
  <w:footnote w:type="continuationSeparator" w:id="0">
    <w:p w:rsidR="00F710FE" w:rsidRDefault="00F710FE" w:rsidP="00914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2567865"/>
      <w:docPartObj>
        <w:docPartGallery w:val="Page Numbers (Top of Page)"/>
        <w:docPartUnique/>
      </w:docPartObj>
    </w:sdtPr>
    <w:sdtContent>
      <w:p w:rsidR="00537DB2" w:rsidRDefault="0079198A">
        <w:pPr>
          <w:pStyle w:val="a3"/>
          <w:jc w:val="center"/>
        </w:pPr>
        <w:r>
          <w:fldChar w:fldCharType="begin"/>
        </w:r>
        <w:r w:rsidR="00537DB2">
          <w:instrText>PAGE   \* MERGEFORMAT</w:instrText>
        </w:r>
        <w:r>
          <w:fldChar w:fldCharType="separate"/>
        </w:r>
        <w:r w:rsidR="00F815BC">
          <w:rPr>
            <w:noProof/>
          </w:rPr>
          <w:t>2</w:t>
        </w:r>
        <w:r>
          <w:fldChar w:fldCharType="end"/>
        </w:r>
      </w:p>
    </w:sdtContent>
  </w:sdt>
  <w:p w:rsidR="00537DB2" w:rsidRDefault="00537D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83555"/>
    <w:multiLevelType w:val="hybridMultilevel"/>
    <w:tmpl w:val="4E129E6E"/>
    <w:lvl w:ilvl="0" w:tplc="A14EC2B6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72B"/>
    <w:rsid w:val="000343E1"/>
    <w:rsid w:val="000B3D2A"/>
    <w:rsid w:val="000C47C5"/>
    <w:rsid w:val="000E6EED"/>
    <w:rsid w:val="000F6DB9"/>
    <w:rsid w:val="000F7BD4"/>
    <w:rsid w:val="00131E9E"/>
    <w:rsid w:val="001A6BB8"/>
    <w:rsid w:val="001C54DD"/>
    <w:rsid w:val="001C66A9"/>
    <w:rsid w:val="001F5EB0"/>
    <w:rsid w:val="001F7B18"/>
    <w:rsid w:val="00203CD9"/>
    <w:rsid w:val="00227C3D"/>
    <w:rsid w:val="002457BD"/>
    <w:rsid w:val="002A66B0"/>
    <w:rsid w:val="002B51F3"/>
    <w:rsid w:val="0035147A"/>
    <w:rsid w:val="00370527"/>
    <w:rsid w:val="00394AB0"/>
    <w:rsid w:val="003A210E"/>
    <w:rsid w:val="003C013A"/>
    <w:rsid w:val="003C795D"/>
    <w:rsid w:val="003D2BC9"/>
    <w:rsid w:val="003F63A4"/>
    <w:rsid w:val="004A4E9B"/>
    <w:rsid w:val="004A5795"/>
    <w:rsid w:val="004D783C"/>
    <w:rsid w:val="004F542D"/>
    <w:rsid w:val="005077E7"/>
    <w:rsid w:val="00507EE3"/>
    <w:rsid w:val="005151D3"/>
    <w:rsid w:val="00537DB2"/>
    <w:rsid w:val="005439DA"/>
    <w:rsid w:val="00587BA4"/>
    <w:rsid w:val="005C5358"/>
    <w:rsid w:val="0066707E"/>
    <w:rsid w:val="00673293"/>
    <w:rsid w:val="00697E1F"/>
    <w:rsid w:val="006A04B7"/>
    <w:rsid w:val="006D4D43"/>
    <w:rsid w:val="006E726E"/>
    <w:rsid w:val="006F72EC"/>
    <w:rsid w:val="0071483F"/>
    <w:rsid w:val="00716D00"/>
    <w:rsid w:val="00725A69"/>
    <w:rsid w:val="007313FB"/>
    <w:rsid w:val="00735311"/>
    <w:rsid w:val="007566A8"/>
    <w:rsid w:val="007638A9"/>
    <w:rsid w:val="00772B86"/>
    <w:rsid w:val="007764D7"/>
    <w:rsid w:val="0079198A"/>
    <w:rsid w:val="00794F0C"/>
    <w:rsid w:val="007E4861"/>
    <w:rsid w:val="00802032"/>
    <w:rsid w:val="008161BD"/>
    <w:rsid w:val="008453FF"/>
    <w:rsid w:val="008470DD"/>
    <w:rsid w:val="00900F1A"/>
    <w:rsid w:val="009057CB"/>
    <w:rsid w:val="00914DB1"/>
    <w:rsid w:val="00923BEA"/>
    <w:rsid w:val="00944D91"/>
    <w:rsid w:val="00992653"/>
    <w:rsid w:val="0099594A"/>
    <w:rsid w:val="009A4197"/>
    <w:rsid w:val="009A4BCE"/>
    <w:rsid w:val="009B0311"/>
    <w:rsid w:val="009C1E20"/>
    <w:rsid w:val="009F3B83"/>
    <w:rsid w:val="00A2113C"/>
    <w:rsid w:val="00A213DC"/>
    <w:rsid w:val="00A44912"/>
    <w:rsid w:val="00AA3D15"/>
    <w:rsid w:val="00AA79F2"/>
    <w:rsid w:val="00AC5B38"/>
    <w:rsid w:val="00AD55C3"/>
    <w:rsid w:val="00B04AC2"/>
    <w:rsid w:val="00B136EA"/>
    <w:rsid w:val="00B15539"/>
    <w:rsid w:val="00B24AB5"/>
    <w:rsid w:val="00B26B3E"/>
    <w:rsid w:val="00B727DD"/>
    <w:rsid w:val="00BA18D2"/>
    <w:rsid w:val="00BA5D7D"/>
    <w:rsid w:val="00BB2A72"/>
    <w:rsid w:val="00BE1486"/>
    <w:rsid w:val="00BE47E1"/>
    <w:rsid w:val="00BE7EB0"/>
    <w:rsid w:val="00C435BC"/>
    <w:rsid w:val="00C74541"/>
    <w:rsid w:val="00C867C9"/>
    <w:rsid w:val="00CE0103"/>
    <w:rsid w:val="00D22D6C"/>
    <w:rsid w:val="00D2790C"/>
    <w:rsid w:val="00D57BCF"/>
    <w:rsid w:val="00D67BB7"/>
    <w:rsid w:val="00D72003"/>
    <w:rsid w:val="00D86A22"/>
    <w:rsid w:val="00DA6C75"/>
    <w:rsid w:val="00DB6120"/>
    <w:rsid w:val="00DD3136"/>
    <w:rsid w:val="00DD6C09"/>
    <w:rsid w:val="00DE64B6"/>
    <w:rsid w:val="00E1372B"/>
    <w:rsid w:val="00E33C14"/>
    <w:rsid w:val="00E53C91"/>
    <w:rsid w:val="00E94B1B"/>
    <w:rsid w:val="00EA144F"/>
    <w:rsid w:val="00EC2EA5"/>
    <w:rsid w:val="00EC3CE4"/>
    <w:rsid w:val="00EE3A34"/>
    <w:rsid w:val="00EF6B9F"/>
    <w:rsid w:val="00F34CD0"/>
    <w:rsid w:val="00F710FE"/>
    <w:rsid w:val="00F815BC"/>
    <w:rsid w:val="00FA759E"/>
    <w:rsid w:val="00FC3D96"/>
    <w:rsid w:val="00FF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7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137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137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14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4DB1"/>
  </w:style>
  <w:style w:type="paragraph" w:styleId="a5">
    <w:name w:val="footer"/>
    <w:basedOn w:val="a"/>
    <w:link w:val="a6"/>
    <w:uiPriority w:val="99"/>
    <w:unhideWhenUsed/>
    <w:rsid w:val="00914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4DB1"/>
  </w:style>
  <w:style w:type="paragraph" w:customStyle="1" w:styleId="a7">
    <w:basedOn w:val="a"/>
    <w:next w:val="a8"/>
    <w:qFormat/>
    <w:rsid w:val="009B0311"/>
    <w:pPr>
      <w:spacing w:after="0" w:line="360" w:lineRule="auto"/>
      <w:jc w:val="center"/>
    </w:pPr>
    <w:rPr>
      <w:rFonts w:ascii="CyrillicHeavy" w:eastAsia="Times New Roman" w:hAnsi="CyrillicHeavy" w:cs="Times New Roman"/>
      <w:sz w:val="32"/>
      <w:szCs w:val="20"/>
      <w:lang w:eastAsia="ru-RU"/>
    </w:rPr>
  </w:style>
  <w:style w:type="paragraph" w:styleId="a8">
    <w:name w:val="Title"/>
    <w:aliases w:val="Знак4, Знак4"/>
    <w:basedOn w:val="a"/>
    <w:next w:val="a"/>
    <w:link w:val="a9"/>
    <w:qFormat/>
    <w:rsid w:val="009B03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aliases w:val="Знак4 Знак, Знак4 Знак"/>
    <w:basedOn w:val="a0"/>
    <w:link w:val="a8"/>
    <w:rsid w:val="009B0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Balloon Text"/>
    <w:basedOn w:val="a"/>
    <w:link w:val="ab"/>
    <w:uiPriority w:val="99"/>
    <w:semiHidden/>
    <w:unhideWhenUsed/>
    <w:rsid w:val="00725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5A6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a0"/>
    <w:uiPriority w:val="9"/>
    <w:rsid w:val="00944D91"/>
    <w:rPr>
      <w:rFonts w:ascii="Arial" w:eastAsia="Arial" w:hAnsi="Arial" w:cs="Arial"/>
      <w:sz w:val="40"/>
      <w:szCs w:val="40"/>
    </w:rPr>
  </w:style>
  <w:style w:type="paragraph" w:styleId="ac">
    <w:name w:val="No Spacing"/>
    <w:uiPriority w:val="1"/>
    <w:qFormat/>
    <w:rsid w:val="00A449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0453&amp;date=02.12.2024&amp;dst=100352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0453&amp;date=02.12.2024&amp;dst=336&amp;fie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0453&amp;date=02.12.2024&amp;dst=100352&amp;fie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80453&amp;date=02.12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453&amp;date=02.12.2024&amp;dst=344&amp;field=134" TargetMode="External"/><Relationship Id="rId14" Type="http://schemas.openxmlformats.org/officeDocument/2006/relationships/hyperlink" Target="https://login.consultant.ru/link/?req=doc&amp;base=LAW&amp;n=487010&amp;date=02.1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DFE65-39D6-46CD-917B-B346C65F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17</Pages>
  <Words>6715</Words>
  <Characters>38280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2</dc:creator>
  <cp:lastModifiedBy>ZamGlavy_Rakit</cp:lastModifiedBy>
  <cp:revision>10</cp:revision>
  <cp:lastPrinted>2024-12-27T12:59:00Z</cp:lastPrinted>
  <dcterms:created xsi:type="dcterms:W3CDTF">2024-12-13T07:20:00Z</dcterms:created>
  <dcterms:modified xsi:type="dcterms:W3CDTF">2024-12-27T12:59:00Z</dcterms:modified>
</cp:coreProperties>
</file>