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1778CB">
        <w:rPr>
          <w:b/>
          <w:sz w:val="24"/>
          <w:szCs w:val="24"/>
        </w:rPr>
        <w:t xml:space="preserve">на </w:t>
      </w:r>
      <w:r w:rsidR="00EC284B">
        <w:rPr>
          <w:b/>
          <w:sz w:val="24"/>
          <w:szCs w:val="24"/>
        </w:rPr>
        <w:t>13</w:t>
      </w:r>
      <w:r w:rsidR="007B6CCE">
        <w:rPr>
          <w:b/>
          <w:sz w:val="24"/>
          <w:szCs w:val="24"/>
        </w:rPr>
        <w:t>.08</w:t>
      </w:r>
      <w:r w:rsidR="001778CB" w:rsidRPr="001778CB">
        <w:rPr>
          <w:b/>
          <w:sz w:val="24"/>
          <w:szCs w:val="24"/>
        </w:rPr>
        <w:t>.2024</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proofErr w:type="spellStart"/>
      <w:r w:rsidR="00D75F98">
        <w:rPr>
          <w:szCs w:val="24"/>
        </w:rPr>
        <w:t>Ракитянского</w:t>
      </w:r>
      <w:proofErr w:type="spellEnd"/>
      <w:r w:rsidR="00D75F98">
        <w:rPr>
          <w:szCs w:val="24"/>
        </w:rPr>
        <w:t xml:space="preserve"> района Белгородской области </w:t>
      </w:r>
    </w:p>
    <w:p w:rsidR="006D7816" w:rsidRPr="00E927B8" w:rsidRDefault="00E3721C" w:rsidP="006D7816">
      <w:pPr>
        <w:pStyle w:val="1"/>
        <w:ind w:firstLine="709"/>
        <w:contextualSpacing/>
        <w:rPr>
          <w:szCs w:val="24"/>
        </w:rPr>
      </w:pPr>
      <w:r w:rsidRPr="00E927B8">
        <w:rPr>
          <w:szCs w:val="24"/>
        </w:rPr>
        <w:t>Юридический и почтовый адрес:</w:t>
      </w:r>
      <w:proofErr w:type="gramStart"/>
      <w:r w:rsidRPr="00E927B8">
        <w:rPr>
          <w:szCs w:val="24"/>
        </w:rPr>
        <w:t xml:space="preserve"> </w:t>
      </w:r>
      <w:r w:rsidR="006D7816" w:rsidRPr="00E927B8">
        <w:rPr>
          <w:szCs w:val="24"/>
        </w:rPr>
        <w:t>:</w:t>
      </w:r>
      <w:proofErr w:type="gramEnd"/>
      <w:r w:rsidR="006D7816" w:rsidRPr="00E927B8">
        <w:rPr>
          <w:szCs w:val="24"/>
        </w:rPr>
        <w:t xml:space="preserve"> </w:t>
      </w:r>
      <w:r w:rsidR="006D7816">
        <w:rPr>
          <w:szCs w:val="24"/>
        </w:rPr>
        <w:t>309310, Белгородская область, Ракитянский район, п. Ракитное, ул. Пролетарская, 36.</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D7816" w:rsidRPr="0031277C">
          <w:rPr>
            <w:rStyle w:val="ab"/>
            <w:lang w:val="en-US"/>
          </w:rPr>
          <w:t>adm</w:t>
        </w:r>
        <w:proofErr w:type="spellEnd"/>
        <w:r w:rsidR="006D7816" w:rsidRPr="00E95A92">
          <w:rPr>
            <w:rStyle w:val="ab"/>
          </w:rPr>
          <w:t>.</w:t>
        </w:r>
        <w:proofErr w:type="spellStart"/>
        <w:r w:rsidR="006D7816" w:rsidRPr="0031277C">
          <w:rPr>
            <w:rStyle w:val="ab"/>
            <w:lang w:val="en-US"/>
          </w:rPr>
          <w:t>rakitnoe</w:t>
        </w:r>
        <w:proofErr w:type="spellEnd"/>
        <w:r w:rsidR="006D7816" w:rsidRPr="00E95A92">
          <w:rPr>
            <w:rStyle w:val="ab"/>
          </w:rPr>
          <w:t>.</w:t>
        </w:r>
        <w:proofErr w:type="spellStart"/>
        <w:r w:rsidR="006D7816" w:rsidRPr="0031277C">
          <w:rPr>
            <w:rStyle w:val="ab"/>
            <w:lang w:val="en-US"/>
          </w:rPr>
          <w:t>pgt</w:t>
        </w:r>
        <w:proofErr w:type="spellEnd"/>
        <w:r w:rsidR="006D7816" w:rsidRPr="00E95A92">
          <w:rPr>
            <w:rStyle w:val="ab"/>
          </w:rPr>
          <w:t>@</w:t>
        </w:r>
        <w:proofErr w:type="spellStart"/>
        <w:r w:rsidR="006D7816" w:rsidRPr="0031277C">
          <w:rPr>
            <w:rStyle w:val="ab"/>
            <w:lang w:val="en-US"/>
          </w:rPr>
          <w:t>yandex</w:t>
        </w:r>
        <w:proofErr w:type="spellEnd"/>
        <w:r w:rsidR="006D7816" w:rsidRPr="00E95A92">
          <w:rPr>
            <w:rStyle w:val="ab"/>
          </w:rPr>
          <w:t>.</w:t>
        </w:r>
        <w:r w:rsidR="006D7816" w:rsidRPr="0031277C">
          <w:rPr>
            <w:rStyle w:val="ab"/>
            <w:lang w:val="en-US"/>
          </w:rPr>
          <w:t>ru</w:t>
        </w:r>
      </w:hyperlink>
    </w:p>
    <w:p w:rsidR="006D7816" w:rsidRPr="00D75F98" w:rsidRDefault="00E3721C" w:rsidP="006D7816">
      <w:pPr>
        <w:pStyle w:val="1"/>
        <w:ind w:firstLine="709"/>
        <w:contextualSpacing/>
        <w:rPr>
          <w:szCs w:val="24"/>
        </w:rPr>
      </w:pPr>
      <w:r w:rsidRPr="0096309B">
        <w:rPr>
          <w:szCs w:val="24"/>
        </w:rPr>
        <w:t>Контактный телефон</w:t>
      </w:r>
      <w:r w:rsidR="006D7816">
        <w:rPr>
          <w:szCs w:val="24"/>
        </w:rPr>
        <w:t xml:space="preserve">: </w:t>
      </w:r>
      <w:r w:rsidR="006D7816" w:rsidRPr="00D75F98">
        <w:rPr>
          <w:szCs w:val="24"/>
        </w:rPr>
        <w:t>8(47245)5</w:t>
      </w:r>
      <w:r w:rsidR="006D7816">
        <w:rPr>
          <w:szCs w:val="24"/>
        </w:rPr>
        <w:t>6</w:t>
      </w:r>
      <w:r w:rsidR="006D7816" w:rsidRPr="00D75F98">
        <w:rPr>
          <w:szCs w:val="24"/>
        </w:rPr>
        <w:t>-</w:t>
      </w:r>
      <w:r w:rsidR="006D7816">
        <w:rPr>
          <w:szCs w:val="24"/>
        </w:rPr>
        <w:t>9</w:t>
      </w:r>
      <w:r w:rsidR="006D7816" w:rsidRPr="00D75F98">
        <w:rPr>
          <w:szCs w:val="24"/>
        </w:rPr>
        <w:t>-6</w:t>
      </w:r>
      <w:r w:rsidR="006D7816">
        <w:rPr>
          <w:szCs w:val="24"/>
        </w:rPr>
        <w:t>2</w:t>
      </w:r>
    </w:p>
    <w:p w:rsidR="00E3721C" w:rsidRPr="00D75F98" w:rsidRDefault="00E3721C" w:rsidP="00A232DF">
      <w:pPr>
        <w:pStyle w:val="1"/>
        <w:ind w:firstLine="709"/>
        <w:contextualSpacing/>
        <w:rPr>
          <w:szCs w:val="24"/>
        </w:rPr>
      </w:pP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10"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hyperlink>
      <w:r w:rsidRPr="0096309B">
        <w:rPr>
          <w:rFonts w:cs="Times New Roman"/>
          <w:lang w:val="ru-RU"/>
        </w:rPr>
        <w:t xml:space="preserve"> (торговая секция «Приватизация, аренда и продажа прав»);</w:t>
      </w:r>
    </w:p>
    <w:p w:rsidR="00C43ABE" w:rsidRDefault="00C43ABE" w:rsidP="00C43ABE">
      <w:pPr>
        <w:ind w:firstLine="709"/>
        <w:jc w:val="both"/>
        <w:rPr>
          <w:rFonts w:eastAsia="Lucida Sans Unicode"/>
          <w:color w:val="000000"/>
          <w:kern w:val="3"/>
          <w:sz w:val="24"/>
          <w:szCs w:val="24"/>
          <w:lang w:eastAsia="en-US" w:bidi="en-US"/>
        </w:rPr>
      </w:pPr>
      <w:r>
        <w:rPr>
          <w:sz w:val="24"/>
          <w:szCs w:val="24"/>
        </w:rPr>
        <w:t xml:space="preserve">- </w:t>
      </w:r>
      <w:r>
        <w:rPr>
          <w:rFonts w:eastAsia="Lucida Sans Unicode"/>
          <w:color w:val="000000"/>
          <w:kern w:val="3"/>
          <w:sz w:val="24"/>
          <w:szCs w:val="24"/>
          <w:lang w:eastAsia="en-US" w:bidi="en-US"/>
        </w:rPr>
        <w:t xml:space="preserve">официальном  </w:t>
      </w:r>
      <w:proofErr w:type="gramStart"/>
      <w:r>
        <w:rPr>
          <w:rFonts w:eastAsia="Lucida Sans Unicode"/>
          <w:color w:val="000000"/>
          <w:kern w:val="3"/>
          <w:sz w:val="24"/>
          <w:szCs w:val="24"/>
          <w:lang w:eastAsia="en-US" w:bidi="en-US"/>
        </w:rPr>
        <w:t>сайте</w:t>
      </w:r>
      <w:proofErr w:type="gramEnd"/>
      <w:r>
        <w:rPr>
          <w:rFonts w:eastAsia="Lucida Sans Unicode"/>
          <w:color w:val="000000"/>
          <w:kern w:val="3"/>
          <w:sz w:val="24"/>
          <w:szCs w:val="24"/>
          <w:lang w:eastAsia="en-US" w:bidi="en-US"/>
        </w:rPr>
        <w:t xml:space="preserve">  органов  местного  самоуправления городское поселение «Поселок Ракитное» </w:t>
      </w:r>
      <w:proofErr w:type="spellStart"/>
      <w:r>
        <w:rPr>
          <w:rFonts w:eastAsia="Lucida Sans Unicode"/>
          <w:color w:val="000000"/>
          <w:kern w:val="3"/>
          <w:sz w:val="24"/>
          <w:szCs w:val="24"/>
          <w:lang w:eastAsia="en-US" w:bidi="en-US"/>
        </w:rPr>
        <w:t>Ракитянского</w:t>
      </w:r>
      <w:proofErr w:type="spellEnd"/>
      <w:r>
        <w:rPr>
          <w:rFonts w:eastAsia="Lucida Sans Unicode"/>
          <w:color w:val="000000"/>
          <w:kern w:val="3"/>
          <w:sz w:val="24"/>
          <w:szCs w:val="24"/>
          <w:lang w:eastAsia="en-US" w:bidi="en-US"/>
        </w:rPr>
        <w:t xml:space="preserve"> района - </w:t>
      </w:r>
      <w:proofErr w:type="spellStart"/>
      <w:r>
        <w:rPr>
          <w:rFonts w:eastAsia="Lucida Sans Unicode"/>
          <w:color w:val="000000"/>
          <w:kern w:val="3"/>
          <w:sz w:val="24"/>
          <w:szCs w:val="24"/>
          <w:lang w:eastAsia="en-US" w:bidi="en-US"/>
        </w:rPr>
        <w:t>rakitnoerakityanskij-r31.gosweb.gosuslugi.ru</w:t>
      </w:r>
      <w:proofErr w:type="spellEnd"/>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proofErr w:type="spellStart"/>
      <w:r>
        <w:rPr>
          <w:bCs/>
          <w:color w:val="000000"/>
          <w:sz w:val="24"/>
          <w:szCs w:val="24"/>
        </w:rPr>
        <w:t>Ракитянского</w:t>
      </w:r>
      <w:proofErr w:type="spellEnd"/>
      <w:r>
        <w:rPr>
          <w:bCs/>
          <w:color w:val="000000"/>
          <w:sz w:val="24"/>
          <w:szCs w:val="24"/>
        </w:rPr>
        <w:t xml:space="preserve"> райо</w:t>
      </w:r>
      <w:r w:rsidR="00885AC3">
        <w:rPr>
          <w:bCs/>
          <w:color w:val="000000"/>
          <w:sz w:val="24"/>
          <w:szCs w:val="24"/>
        </w:rPr>
        <w:t xml:space="preserve">на Белгородской области от </w:t>
      </w:r>
      <w:r w:rsidR="00902524">
        <w:rPr>
          <w:bCs/>
          <w:color w:val="000000"/>
          <w:sz w:val="24"/>
          <w:szCs w:val="24"/>
        </w:rPr>
        <w:t>08</w:t>
      </w:r>
      <w:r w:rsidR="006D7816">
        <w:rPr>
          <w:bCs/>
          <w:color w:val="000000"/>
          <w:sz w:val="24"/>
          <w:szCs w:val="24"/>
        </w:rPr>
        <w:t>.07</w:t>
      </w:r>
      <w:r w:rsidR="00E80072">
        <w:rPr>
          <w:bCs/>
          <w:color w:val="000000"/>
          <w:sz w:val="24"/>
          <w:szCs w:val="24"/>
        </w:rPr>
        <w:t>.2024</w:t>
      </w:r>
      <w:r>
        <w:rPr>
          <w:bCs/>
          <w:color w:val="000000"/>
          <w:sz w:val="24"/>
          <w:szCs w:val="24"/>
        </w:rPr>
        <w:t xml:space="preserve"> г. № </w:t>
      </w:r>
      <w:r w:rsidR="006F1730">
        <w:rPr>
          <w:bCs/>
          <w:color w:val="000000"/>
          <w:sz w:val="24"/>
          <w:szCs w:val="24"/>
        </w:rPr>
        <w:t>256</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6F1730">
        <w:rPr>
          <w:b/>
          <w:sz w:val="24"/>
          <w:szCs w:val="24"/>
        </w:rPr>
        <w:t>13</w:t>
      </w:r>
      <w:r w:rsidR="00D74AFA">
        <w:rPr>
          <w:b/>
          <w:sz w:val="24"/>
          <w:szCs w:val="24"/>
        </w:rPr>
        <w:t>.08</w:t>
      </w:r>
      <w:r w:rsidR="001778CB" w:rsidRPr="001778CB">
        <w:rPr>
          <w:b/>
          <w:sz w:val="24"/>
          <w:szCs w:val="24"/>
        </w:rPr>
        <w:t>.2024</w:t>
      </w:r>
      <w:r w:rsidR="00D72F13" w:rsidRPr="009A17D6">
        <w:rPr>
          <w:b/>
          <w:sz w:val="24"/>
          <w:szCs w:val="24"/>
        </w:rPr>
        <w:t xml:space="preserve"> в </w:t>
      </w:r>
      <w:r w:rsidR="00D74AFA">
        <w:rPr>
          <w:b/>
          <w:sz w:val="24"/>
          <w:szCs w:val="24"/>
        </w:rPr>
        <w:t>10</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6F1730">
        <w:rPr>
          <w:b/>
          <w:sz w:val="24"/>
          <w:szCs w:val="24"/>
        </w:rPr>
        <w:t>10</w:t>
      </w:r>
      <w:r w:rsidR="006B3575">
        <w:rPr>
          <w:b/>
          <w:sz w:val="24"/>
          <w:szCs w:val="24"/>
        </w:rPr>
        <w:t>.</w:t>
      </w:r>
      <w:r w:rsidR="00D74AFA">
        <w:rPr>
          <w:b/>
          <w:sz w:val="24"/>
          <w:szCs w:val="24"/>
        </w:rPr>
        <w:t>07</w:t>
      </w:r>
      <w:r w:rsidR="001778CB" w:rsidRPr="001778CB">
        <w:rPr>
          <w:b/>
          <w:sz w:val="24"/>
          <w:szCs w:val="24"/>
        </w:rPr>
        <w:t>.2024</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6F1730">
        <w:rPr>
          <w:b/>
          <w:sz w:val="24"/>
          <w:szCs w:val="24"/>
        </w:rPr>
        <w:t>08</w:t>
      </w:r>
      <w:r w:rsidR="00D74AFA">
        <w:rPr>
          <w:b/>
          <w:sz w:val="24"/>
          <w:szCs w:val="24"/>
        </w:rPr>
        <w:t>.08</w:t>
      </w:r>
      <w:r w:rsidR="001778CB" w:rsidRPr="001778CB">
        <w:rPr>
          <w:b/>
          <w:sz w:val="24"/>
          <w:szCs w:val="24"/>
        </w:rPr>
        <w:t>.2024</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6F1730">
        <w:rPr>
          <w:b/>
          <w:sz w:val="24"/>
          <w:szCs w:val="24"/>
        </w:rPr>
        <w:t>09</w:t>
      </w:r>
      <w:r w:rsidR="00D74AFA">
        <w:rPr>
          <w:b/>
          <w:sz w:val="24"/>
          <w:szCs w:val="24"/>
        </w:rPr>
        <w:t>.08</w:t>
      </w:r>
      <w:r w:rsidR="001778CB" w:rsidRPr="001778CB">
        <w:rPr>
          <w:b/>
          <w:sz w:val="24"/>
          <w:szCs w:val="24"/>
        </w:rPr>
        <w:t>.2024</w:t>
      </w:r>
      <w:r w:rsidR="000528F7">
        <w:rPr>
          <w:b/>
          <w:sz w:val="24"/>
          <w:szCs w:val="24"/>
        </w:rPr>
        <w:t xml:space="preserve"> в 11:00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9B659D">
        <w:rPr>
          <w:sz w:val="24"/>
          <w:szCs w:val="24"/>
        </w:rPr>
        <w:t>+747(245)56-9-62</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007E95" w:rsidRDefault="00007E95" w:rsidP="00A232DF">
      <w:pPr>
        <w:pStyle w:val="a6"/>
        <w:ind w:left="0" w:firstLine="709"/>
        <w:jc w:val="both"/>
        <w:rPr>
          <w:sz w:val="24"/>
          <w:szCs w:val="24"/>
        </w:rPr>
      </w:pPr>
    </w:p>
    <w:p w:rsidR="00007E95" w:rsidRDefault="00007E95" w:rsidP="00A232DF">
      <w:pPr>
        <w:pStyle w:val="a6"/>
        <w:ind w:left="0" w:firstLine="709"/>
        <w:jc w:val="both"/>
        <w:rPr>
          <w:sz w:val="24"/>
          <w:szCs w:val="24"/>
        </w:rPr>
      </w:pP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6F1730">
        <w:rPr>
          <w:sz w:val="24"/>
          <w:szCs w:val="24"/>
        </w:rPr>
        <w:t>609</w:t>
      </w:r>
      <w:r w:rsidR="00664B92" w:rsidRPr="008921E9">
        <w:rPr>
          <w:sz w:val="24"/>
          <w:szCs w:val="24"/>
        </w:rPr>
        <w:t xml:space="preserve"> кв. м с кадастровым номером </w:t>
      </w:r>
      <w:r w:rsidR="00D118EA" w:rsidRPr="008921E9">
        <w:rPr>
          <w:sz w:val="24"/>
          <w:szCs w:val="24"/>
        </w:rPr>
        <w:t>31:11:</w:t>
      </w:r>
      <w:r w:rsidR="00B35B66">
        <w:rPr>
          <w:sz w:val="24"/>
          <w:szCs w:val="24"/>
        </w:rPr>
        <w:t>0703004</w:t>
      </w:r>
      <w:r w:rsidR="000B41A4">
        <w:rPr>
          <w:sz w:val="24"/>
          <w:szCs w:val="24"/>
        </w:rPr>
        <w:t>:</w:t>
      </w:r>
      <w:r w:rsidR="006F1730">
        <w:rPr>
          <w:sz w:val="24"/>
          <w:szCs w:val="24"/>
        </w:rPr>
        <w:t>1358</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proofErr w:type="gramStart"/>
      <w:r w:rsidR="00D118EA" w:rsidRPr="008921E9">
        <w:rPr>
          <w:sz w:val="24"/>
          <w:szCs w:val="24"/>
        </w:rPr>
        <w:t xml:space="preserve">Белгородская область, Ракитянский район, </w:t>
      </w:r>
      <w:r w:rsidR="009B659D">
        <w:rPr>
          <w:sz w:val="24"/>
          <w:szCs w:val="24"/>
        </w:rPr>
        <w:t>п.</w:t>
      </w:r>
      <w:r w:rsidR="00B35B66">
        <w:rPr>
          <w:sz w:val="24"/>
          <w:szCs w:val="24"/>
        </w:rPr>
        <w:t xml:space="preserve"> Ракитное, ул. 50-лет Победы,</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B35B66">
        <w:rPr>
          <w:sz w:val="24"/>
          <w:szCs w:val="24"/>
        </w:rPr>
        <w:t>блокированная жилая застройка</w:t>
      </w:r>
      <w:r w:rsidRPr="008921E9">
        <w:rPr>
          <w:sz w:val="24"/>
          <w:szCs w:val="24"/>
        </w:rPr>
        <w:t xml:space="preserve">, </w:t>
      </w:r>
      <w:r w:rsidRPr="008921E9">
        <w:rPr>
          <w:color w:val="000000"/>
          <w:sz w:val="24"/>
          <w:szCs w:val="24"/>
        </w:rPr>
        <w:t>к</w:t>
      </w:r>
      <w:r w:rsidR="002F06CA" w:rsidRPr="008921E9">
        <w:rPr>
          <w:color w:val="000000"/>
          <w:sz w:val="24"/>
          <w:szCs w:val="24"/>
        </w:rPr>
        <w:t>атегория земель: земли населенных пунктов.</w:t>
      </w:r>
      <w:proofErr w:type="gramEnd"/>
      <w:r w:rsidR="002F06CA" w:rsidRPr="008921E9">
        <w:rPr>
          <w:color w:val="000000"/>
          <w:sz w:val="24"/>
          <w:szCs w:val="24"/>
        </w:rPr>
        <w:t xml:space="preserve">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в соответствии с п. 14 ст. 39.11 Земельного кодекса РФ составляет </w:t>
      </w:r>
      <w:r w:rsidR="00E81172">
        <w:rPr>
          <w:b/>
          <w:bCs/>
          <w:color w:val="000000"/>
          <w:sz w:val="24"/>
          <w:szCs w:val="24"/>
        </w:rPr>
        <w:t>3330</w:t>
      </w:r>
      <w:r w:rsidR="000528F7" w:rsidRPr="00E80072">
        <w:rPr>
          <w:b/>
          <w:bCs/>
          <w:color w:val="000000"/>
          <w:sz w:val="24"/>
          <w:szCs w:val="24"/>
        </w:rPr>
        <w:t xml:space="preserve"> (</w:t>
      </w:r>
      <w:r w:rsidR="00E81172">
        <w:rPr>
          <w:b/>
          <w:bCs/>
          <w:color w:val="000000"/>
          <w:sz w:val="24"/>
          <w:szCs w:val="24"/>
        </w:rPr>
        <w:t>три тысячи триста тридцать</w:t>
      </w:r>
      <w:r w:rsidR="00AA291B">
        <w:rPr>
          <w:b/>
          <w:bCs/>
          <w:color w:val="000000"/>
          <w:sz w:val="24"/>
          <w:szCs w:val="24"/>
        </w:rPr>
        <w:t>) рублей</w:t>
      </w:r>
      <w:r w:rsidR="000528F7" w:rsidRPr="00E80072">
        <w:rPr>
          <w:b/>
          <w:bCs/>
          <w:color w:val="000000"/>
          <w:sz w:val="24"/>
          <w:szCs w:val="24"/>
        </w:rPr>
        <w:t xml:space="preserve"> </w:t>
      </w:r>
      <w:r w:rsidR="00E81172">
        <w:rPr>
          <w:b/>
          <w:bCs/>
          <w:color w:val="000000"/>
          <w:sz w:val="24"/>
          <w:szCs w:val="24"/>
        </w:rPr>
        <w:t>00</w:t>
      </w:r>
      <w:r w:rsidR="00E80072" w:rsidRPr="00E80072">
        <w:rPr>
          <w:b/>
          <w:bCs/>
          <w:color w:val="000000"/>
          <w:sz w:val="24"/>
          <w:szCs w:val="24"/>
        </w:rPr>
        <w:t xml:space="preserve"> копе</w:t>
      </w:r>
      <w:r w:rsidR="00E81172">
        <w:rPr>
          <w:b/>
          <w:bCs/>
          <w:color w:val="000000"/>
          <w:sz w:val="24"/>
          <w:szCs w:val="24"/>
        </w:rPr>
        <w:t>ек</w:t>
      </w:r>
      <w:r w:rsidR="000528F7">
        <w:rPr>
          <w:bCs/>
          <w:color w:val="000000"/>
          <w:sz w:val="24"/>
          <w:szCs w:val="24"/>
        </w:rPr>
        <w:t>, в год</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E81172">
        <w:rPr>
          <w:b/>
          <w:szCs w:val="24"/>
          <w:lang w:val="ru-RU"/>
        </w:rPr>
        <w:t>99</w:t>
      </w:r>
      <w:r w:rsidR="00CF5AA7" w:rsidRPr="00E80072">
        <w:rPr>
          <w:b/>
          <w:lang w:val="ru-RU"/>
        </w:rPr>
        <w:t xml:space="preserve"> </w:t>
      </w:r>
      <w:r w:rsidR="006241C8" w:rsidRPr="00E80072">
        <w:rPr>
          <w:b/>
          <w:lang w:val="ru-RU"/>
        </w:rPr>
        <w:t>(</w:t>
      </w:r>
      <w:r w:rsidR="00E81172">
        <w:rPr>
          <w:b/>
          <w:lang w:val="ru-RU"/>
        </w:rPr>
        <w:t>девяносто девять) рублей 90</w:t>
      </w:r>
      <w:r w:rsidR="00E80072" w:rsidRPr="00E80072">
        <w:rPr>
          <w:b/>
          <w:lang w:val="ru-RU"/>
        </w:rPr>
        <w:t xml:space="preserve"> копе</w:t>
      </w:r>
      <w:r w:rsidR="00BE0E53">
        <w:rPr>
          <w:b/>
          <w:lang w:val="ru-RU"/>
        </w:rPr>
        <w:t>ек</w:t>
      </w:r>
      <w:r w:rsidR="002F06CA" w:rsidRPr="001C7EFC">
        <w:rPr>
          <w:szCs w:val="24"/>
          <w:lang w:val="ru-RU"/>
        </w:rPr>
        <w:t>.</w:t>
      </w:r>
    </w:p>
    <w:p w:rsidR="002504E8" w:rsidRPr="005D306E" w:rsidRDefault="002504E8" w:rsidP="002504E8">
      <w:pPr>
        <w:ind w:firstLine="709"/>
        <w:contextualSpacing/>
        <w:jc w:val="both"/>
        <w:rPr>
          <w:b/>
        </w:rPr>
      </w:pPr>
      <w:r w:rsidRPr="005D306E">
        <w:rPr>
          <w:b/>
          <w:sz w:val="24"/>
          <w:szCs w:val="24"/>
        </w:rPr>
        <w:t>Технические условия:</w:t>
      </w:r>
      <w:r w:rsidRPr="005D306E">
        <w:rPr>
          <w:b/>
        </w:rPr>
        <w:t xml:space="preserve"> </w:t>
      </w:r>
    </w:p>
    <w:p w:rsidR="002504E8" w:rsidRDefault="00A420DA" w:rsidP="002504E8">
      <w:pPr>
        <w:ind w:firstLine="709"/>
        <w:contextualSpacing/>
        <w:jc w:val="both"/>
        <w:rPr>
          <w:sz w:val="24"/>
          <w:szCs w:val="24"/>
        </w:rPr>
      </w:pPr>
      <w:r w:rsidRPr="009016D4">
        <w:rPr>
          <w:sz w:val="24"/>
          <w:szCs w:val="24"/>
        </w:rPr>
        <w:t>Водоснабжение и водоотведение:</w:t>
      </w:r>
      <w:r w:rsidR="00C4538A">
        <w:rPr>
          <w:sz w:val="24"/>
          <w:szCs w:val="24"/>
        </w:rPr>
        <w:t xml:space="preserve"> возможно подключение к централизованной системе водоснабжения </w:t>
      </w:r>
      <w:proofErr w:type="gramStart"/>
      <w:r w:rsidR="00C4538A">
        <w:rPr>
          <w:sz w:val="24"/>
          <w:szCs w:val="24"/>
        </w:rPr>
        <w:t>согласно проекта</w:t>
      </w:r>
      <w:proofErr w:type="gramEnd"/>
      <w:r w:rsidR="002504E8" w:rsidRPr="00567C50">
        <w:rPr>
          <w:sz w:val="24"/>
          <w:szCs w:val="24"/>
        </w:rPr>
        <w:t>;</w:t>
      </w:r>
    </w:p>
    <w:p w:rsidR="002504E8" w:rsidRDefault="002504E8" w:rsidP="002504E8">
      <w:pPr>
        <w:ind w:firstLine="709"/>
        <w:contextualSpacing/>
        <w:jc w:val="both"/>
        <w:rPr>
          <w:sz w:val="24"/>
          <w:szCs w:val="24"/>
        </w:rPr>
      </w:pPr>
      <w:r w:rsidRPr="00157D2B">
        <w:rPr>
          <w:sz w:val="24"/>
          <w:szCs w:val="24"/>
        </w:rPr>
        <w:t>Газоснабжение:</w:t>
      </w:r>
      <w:r>
        <w:rPr>
          <w:sz w:val="24"/>
          <w:szCs w:val="24"/>
        </w:rPr>
        <w:t xml:space="preserve"> </w:t>
      </w:r>
      <w:r w:rsidRPr="00157D2B">
        <w:rPr>
          <w:sz w:val="24"/>
          <w:szCs w:val="24"/>
        </w:rPr>
        <w:t>возможность подключения (технологического присоединения):</w:t>
      </w:r>
      <w:r>
        <w:rPr>
          <w:sz w:val="24"/>
          <w:szCs w:val="24"/>
        </w:rPr>
        <w:t xml:space="preserve"> </w:t>
      </w:r>
      <w:r w:rsidRPr="005D306E">
        <w:rPr>
          <w:sz w:val="24"/>
          <w:szCs w:val="24"/>
        </w:rPr>
        <w:t>имеется.</w:t>
      </w:r>
    </w:p>
    <w:p w:rsidR="002504E8" w:rsidRPr="005D306E" w:rsidRDefault="002504E8" w:rsidP="002504E8">
      <w:pPr>
        <w:ind w:firstLine="709"/>
        <w:contextualSpacing/>
        <w:jc w:val="both"/>
        <w:rPr>
          <w:sz w:val="24"/>
          <w:szCs w:val="24"/>
        </w:rPr>
      </w:pPr>
      <w:r>
        <w:rPr>
          <w:sz w:val="24"/>
          <w:szCs w:val="24"/>
        </w:rPr>
        <w:t xml:space="preserve">Электроснабжение: </w:t>
      </w:r>
      <w:r w:rsidRPr="00157D2B">
        <w:rPr>
          <w:sz w:val="24"/>
          <w:szCs w:val="24"/>
        </w:rPr>
        <w:t xml:space="preserve">возможность подключения (технологического присоединения): </w:t>
      </w:r>
      <w:r w:rsidRPr="005D306E">
        <w:rPr>
          <w:sz w:val="24"/>
          <w:szCs w:val="24"/>
        </w:rPr>
        <w:t>имеется</w:t>
      </w:r>
      <w:r w:rsidR="007D65CC">
        <w:rPr>
          <w:sz w:val="24"/>
          <w:szCs w:val="24"/>
        </w:rPr>
        <w:t xml:space="preserve"> (при заключении договора об осуществлении технологического присоединения)</w:t>
      </w:r>
      <w:r w:rsidRPr="005D306E">
        <w:rPr>
          <w:sz w:val="24"/>
          <w:szCs w:val="24"/>
        </w:rPr>
        <w:t>.</w:t>
      </w:r>
    </w:p>
    <w:p w:rsidR="002504E8" w:rsidRDefault="002504E8" w:rsidP="002504E8">
      <w:pPr>
        <w:ind w:firstLine="709"/>
        <w:contextualSpacing/>
        <w:jc w:val="both"/>
        <w:rPr>
          <w:b/>
          <w:sz w:val="24"/>
          <w:szCs w:val="24"/>
        </w:rPr>
      </w:pPr>
      <w:r w:rsidRPr="005D306E">
        <w:rPr>
          <w:b/>
          <w:sz w:val="24"/>
          <w:szCs w:val="24"/>
        </w:rPr>
        <w:t xml:space="preserve">Параметры разрешенного строительства: </w:t>
      </w:r>
    </w:p>
    <w:p w:rsidR="007D65CC" w:rsidRPr="007D65CC" w:rsidRDefault="007D65CC" w:rsidP="007D65CC">
      <w:pPr>
        <w:numPr>
          <w:ilvl w:val="0"/>
          <w:numId w:val="25"/>
        </w:numPr>
        <w:tabs>
          <w:tab w:val="left" w:pos="246"/>
        </w:tabs>
        <w:autoSpaceDE w:val="0"/>
        <w:autoSpaceDN w:val="0"/>
        <w:adjustRightInd w:val="0"/>
        <w:ind w:left="0" w:firstLine="0"/>
        <w:jc w:val="both"/>
        <w:rPr>
          <w:rFonts w:eastAsia="Calibri"/>
          <w:sz w:val="24"/>
          <w:szCs w:val="24"/>
          <w:lang w:eastAsia="en-US"/>
        </w:rPr>
      </w:pPr>
      <w:r w:rsidRPr="007D65CC">
        <w:rPr>
          <w:rFonts w:eastAsia="Calibri"/>
          <w:sz w:val="24"/>
          <w:szCs w:val="24"/>
          <w:lang w:eastAsia="en-US"/>
        </w:rPr>
        <w:t>Предельные (минимальные и (или) максимальные) размеры земельного участка:</w:t>
      </w:r>
    </w:p>
    <w:p w:rsidR="007D65CC" w:rsidRPr="007D65CC" w:rsidRDefault="007D65CC" w:rsidP="007D65CC">
      <w:pPr>
        <w:tabs>
          <w:tab w:val="left" w:pos="246"/>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w:t>
      </w:r>
      <w:r w:rsidR="009A0ABA">
        <w:rPr>
          <w:rFonts w:eastAsia="Calibri"/>
          <w:sz w:val="24"/>
          <w:szCs w:val="24"/>
          <w:lang w:eastAsia="en-US"/>
        </w:rPr>
        <w:t>лощадь земельного участка – 100</w:t>
      </w:r>
      <w:r w:rsidRPr="007D65CC">
        <w:rPr>
          <w:rFonts w:eastAsia="Calibri"/>
          <w:sz w:val="24"/>
          <w:szCs w:val="24"/>
          <w:lang w:eastAsia="en-US"/>
        </w:rPr>
        <w:t xml:space="preserve">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tabs>
          <w:tab w:val="left" w:pos="0"/>
        </w:tabs>
        <w:autoSpaceDE w:val="0"/>
        <w:autoSpaceDN w:val="0"/>
        <w:adjustRightInd w:val="0"/>
        <w:ind w:left="360" w:hanging="114"/>
        <w:rPr>
          <w:rFonts w:eastAsia="Calibri"/>
          <w:sz w:val="24"/>
          <w:szCs w:val="24"/>
          <w:lang w:eastAsia="en-US"/>
        </w:rPr>
      </w:pPr>
      <w:r w:rsidRPr="007D65CC">
        <w:rPr>
          <w:rFonts w:eastAsia="Calibri"/>
          <w:sz w:val="24"/>
          <w:szCs w:val="24"/>
          <w:lang w:eastAsia="en-US"/>
        </w:rPr>
        <w:t>Максимальная п</w:t>
      </w:r>
      <w:r w:rsidR="009A0ABA">
        <w:rPr>
          <w:rFonts w:eastAsia="Calibri"/>
          <w:sz w:val="24"/>
          <w:szCs w:val="24"/>
          <w:lang w:eastAsia="en-US"/>
        </w:rPr>
        <w:t>лощадь земельного участка – не подлежит установлению</w:t>
      </w:r>
      <w:r w:rsidRPr="007D65CC">
        <w:rPr>
          <w:rFonts w:eastAsia="Calibri"/>
          <w:sz w:val="24"/>
          <w:szCs w:val="24"/>
          <w:lang w:eastAsia="en-US"/>
        </w:rPr>
        <w:t xml:space="preserve">;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Длина и ширина – не подлежат установлению.</w:t>
      </w:r>
    </w:p>
    <w:p w:rsid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3м; </w:t>
      </w:r>
    </w:p>
    <w:p w:rsidR="009A0ABA" w:rsidRPr="007D65CC" w:rsidRDefault="009A0ABA" w:rsidP="009A0ABA">
      <w:pPr>
        <w:tabs>
          <w:tab w:val="left" w:pos="0"/>
        </w:tabs>
        <w:autoSpaceDE w:val="0"/>
        <w:autoSpaceDN w:val="0"/>
        <w:adjustRightInd w:val="0"/>
        <w:ind w:left="246"/>
        <w:jc w:val="both"/>
        <w:rPr>
          <w:rFonts w:eastAsia="Calibri"/>
          <w:sz w:val="24"/>
          <w:szCs w:val="24"/>
          <w:lang w:eastAsia="en-US"/>
        </w:rPr>
      </w:pPr>
      <w:r>
        <w:rPr>
          <w:rFonts w:eastAsia="Calibri"/>
          <w:sz w:val="24"/>
          <w:szCs w:val="24"/>
          <w:lang w:eastAsia="en-US"/>
        </w:rPr>
        <w:t xml:space="preserve">Минимальный отступ от границ земельного участка со стороны общей стены с соседним блоком – </w:t>
      </w:r>
      <w:proofErr w:type="spellStart"/>
      <w:r>
        <w:rPr>
          <w:rFonts w:eastAsia="Calibri"/>
          <w:sz w:val="24"/>
          <w:szCs w:val="24"/>
          <w:lang w:eastAsia="en-US"/>
        </w:rPr>
        <w:t>0м</w:t>
      </w:r>
      <w:proofErr w:type="spellEnd"/>
      <w:r>
        <w:rPr>
          <w:rFonts w:eastAsia="Calibri"/>
          <w:sz w:val="24"/>
          <w:szCs w:val="24"/>
          <w:lang w:eastAsia="en-US"/>
        </w:rPr>
        <w:t>;</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Предельное количество этажей (надземных) –3;</w:t>
      </w:r>
    </w:p>
    <w:p w:rsidR="00F3589D" w:rsidRDefault="00F3589D" w:rsidP="00F3589D">
      <w:pPr>
        <w:tabs>
          <w:tab w:val="left" w:pos="0"/>
        </w:tabs>
        <w:autoSpaceDE w:val="0"/>
        <w:autoSpaceDN w:val="0"/>
        <w:adjustRightInd w:val="0"/>
        <w:ind w:left="246"/>
        <w:jc w:val="both"/>
        <w:rPr>
          <w:rFonts w:eastAsia="Calibri"/>
          <w:sz w:val="24"/>
          <w:szCs w:val="24"/>
          <w:lang w:eastAsia="en-US"/>
        </w:rPr>
      </w:pPr>
      <w:r>
        <w:rPr>
          <w:rFonts w:eastAsia="Calibri"/>
          <w:sz w:val="24"/>
          <w:szCs w:val="24"/>
          <w:lang w:eastAsia="en-US"/>
        </w:rPr>
        <w:t xml:space="preserve">Предельная высота до конька скатной кровли – </w:t>
      </w:r>
      <w:proofErr w:type="spellStart"/>
      <w:r>
        <w:rPr>
          <w:rFonts w:eastAsia="Calibri"/>
          <w:sz w:val="24"/>
          <w:szCs w:val="24"/>
          <w:lang w:eastAsia="en-US"/>
        </w:rPr>
        <w:t>15м</w:t>
      </w:r>
      <w:proofErr w:type="spellEnd"/>
      <w:r>
        <w:rPr>
          <w:rFonts w:eastAsia="Calibri"/>
          <w:sz w:val="24"/>
          <w:szCs w:val="24"/>
          <w:lang w:eastAsia="en-US"/>
        </w:rPr>
        <w:t>;</w:t>
      </w:r>
    </w:p>
    <w:p w:rsidR="00F3589D" w:rsidRPr="007D65CC" w:rsidRDefault="00F3589D" w:rsidP="00F3589D">
      <w:pPr>
        <w:tabs>
          <w:tab w:val="left" w:pos="0"/>
        </w:tabs>
        <w:autoSpaceDE w:val="0"/>
        <w:autoSpaceDN w:val="0"/>
        <w:adjustRightInd w:val="0"/>
        <w:ind w:left="246"/>
        <w:jc w:val="both"/>
        <w:rPr>
          <w:rFonts w:eastAsia="Calibri"/>
          <w:sz w:val="24"/>
          <w:szCs w:val="24"/>
          <w:lang w:eastAsia="en-US"/>
        </w:rPr>
      </w:pPr>
      <w:r>
        <w:rPr>
          <w:rFonts w:eastAsia="Calibri"/>
          <w:sz w:val="24"/>
          <w:szCs w:val="24"/>
          <w:lang w:eastAsia="en-US"/>
        </w:rPr>
        <w:t xml:space="preserve">Предельная высота до верха парапета плоской кровли – </w:t>
      </w:r>
      <w:proofErr w:type="spellStart"/>
      <w:r>
        <w:rPr>
          <w:rFonts w:eastAsia="Calibri"/>
          <w:sz w:val="24"/>
          <w:szCs w:val="24"/>
          <w:lang w:eastAsia="en-US"/>
        </w:rPr>
        <w:t>12м</w:t>
      </w:r>
      <w:proofErr w:type="spellEnd"/>
      <w:r>
        <w:rPr>
          <w:rFonts w:eastAsia="Calibri"/>
          <w:sz w:val="24"/>
          <w:szCs w:val="24"/>
          <w:lang w:eastAsia="en-US"/>
        </w:rPr>
        <w:t>;</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Ма</w:t>
      </w:r>
      <w:r w:rsidR="00F3589D">
        <w:rPr>
          <w:rFonts w:eastAsia="Calibri"/>
          <w:sz w:val="24"/>
          <w:szCs w:val="24"/>
          <w:lang w:eastAsia="en-US"/>
        </w:rPr>
        <w:t>ксимальный процент застройки – 3</w:t>
      </w:r>
      <w:r w:rsidRPr="007D65CC">
        <w:rPr>
          <w:rFonts w:eastAsia="Calibri"/>
          <w:sz w:val="24"/>
          <w:szCs w:val="24"/>
          <w:lang w:eastAsia="en-US"/>
        </w:rPr>
        <w:t>0%;</w:t>
      </w:r>
    </w:p>
    <w:p w:rsidR="007D65CC" w:rsidRPr="007D65CC" w:rsidRDefault="007D65CC" w:rsidP="007D65CC">
      <w:pPr>
        <w:autoSpaceDE w:val="0"/>
        <w:autoSpaceDN w:val="0"/>
        <w:adjustRightInd w:val="0"/>
        <w:rPr>
          <w:rFonts w:eastAsia="Calibri"/>
          <w:b/>
          <w:sz w:val="24"/>
          <w:szCs w:val="24"/>
          <w:lang w:eastAsia="en-US"/>
        </w:rPr>
      </w:pPr>
      <w:r w:rsidRPr="007D65CC">
        <w:rPr>
          <w:rFonts w:eastAsia="Calibri"/>
          <w:b/>
          <w:sz w:val="24"/>
          <w:szCs w:val="24"/>
          <w:lang w:eastAsia="en-US"/>
        </w:rPr>
        <w:t>Иные предельные параметры разрешенного строительства:</w:t>
      </w:r>
    </w:p>
    <w:p w:rsidR="00F3589D" w:rsidRPr="00F3589D" w:rsidRDefault="00F3589D" w:rsidP="007D65CC">
      <w:pPr>
        <w:autoSpaceDE w:val="0"/>
        <w:autoSpaceDN w:val="0"/>
        <w:adjustRightInd w:val="0"/>
        <w:ind w:firstLine="246"/>
        <w:rPr>
          <w:rFonts w:eastAsia="Calibri"/>
          <w:sz w:val="24"/>
          <w:szCs w:val="24"/>
          <w:lang w:eastAsia="en-US"/>
        </w:rPr>
      </w:pPr>
      <w:r w:rsidRPr="00F3589D">
        <w:rPr>
          <w:rFonts w:eastAsia="Calibri"/>
          <w:sz w:val="24"/>
          <w:szCs w:val="24"/>
          <w:lang w:eastAsia="en-US"/>
        </w:rPr>
        <w:t>Минимальный процент озеленения – 25%;</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 xml:space="preserve">Гараж и иные вспомогательные сооружения: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1м.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Минимальный отступ от границ земельного участка со стороны красной линии – 5м.</w:t>
      </w:r>
    </w:p>
    <w:p w:rsidR="00007E95"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w:t>
      </w:r>
      <w:proofErr w:type="spellStart"/>
      <w:r w:rsidRPr="007D65CC">
        <w:rPr>
          <w:rFonts w:eastAsia="Calibri"/>
          <w:sz w:val="24"/>
          <w:szCs w:val="24"/>
          <w:lang w:eastAsia="en-US"/>
        </w:rPr>
        <w:t>машиномест</w:t>
      </w:r>
      <w:proofErr w:type="spellEnd"/>
      <w:r w:rsidRPr="007D65CC">
        <w:rPr>
          <w:rFonts w:eastAsia="Calibri"/>
          <w:sz w:val="24"/>
          <w:szCs w:val="24"/>
          <w:lang w:eastAsia="en-US"/>
        </w:rPr>
        <w:t xml:space="preserve"> – 2. </w:t>
      </w:r>
    </w:p>
    <w:p w:rsidR="00007E95" w:rsidRDefault="00EB0A3C" w:rsidP="007D65CC">
      <w:pPr>
        <w:autoSpaceDE w:val="0"/>
        <w:autoSpaceDN w:val="0"/>
        <w:adjustRightInd w:val="0"/>
        <w:ind w:firstLine="567"/>
        <w:contextualSpacing/>
        <w:rPr>
          <w:b/>
          <w:bCs/>
          <w:sz w:val="24"/>
          <w:szCs w:val="24"/>
        </w:rPr>
      </w:pPr>
      <w:r w:rsidRPr="00EB0A3C">
        <w:rPr>
          <w:b/>
          <w:bCs/>
          <w:sz w:val="24"/>
          <w:szCs w:val="24"/>
        </w:rPr>
        <w:t xml:space="preserve">   </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lastRenderedPageBreak/>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6F1730">
        <w:rPr>
          <w:b/>
          <w:sz w:val="24"/>
          <w:szCs w:val="24"/>
        </w:rPr>
        <w:t>10</w:t>
      </w:r>
      <w:r w:rsidR="007B6CCE">
        <w:rPr>
          <w:b/>
          <w:sz w:val="24"/>
          <w:szCs w:val="24"/>
        </w:rPr>
        <w:t>.07</w:t>
      </w:r>
      <w:r w:rsidR="001778CB" w:rsidRPr="001778CB">
        <w:rPr>
          <w:b/>
          <w:sz w:val="24"/>
          <w:szCs w:val="24"/>
        </w:rPr>
        <w:t>.2024</w:t>
      </w:r>
      <w:r w:rsidRPr="009A17D6">
        <w:rPr>
          <w:b/>
          <w:sz w:val="24"/>
          <w:szCs w:val="24"/>
        </w:rPr>
        <w:t xml:space="preserve"> в 08:00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6F1730">
        <w:rPr>
          <w:b/>
          <w:sz w:val="24"/>
          <w:szCs w:val="24"/>
        </w:rPr>
        <w:t>08</w:t>
      </w:r>
      <w:r w:rsidR="007B6CCE">
        <w:rPr>
          <w:b/>
          <w:sz w:val="24"/>
          <w:szCs w:val="24"/>
        </w:rPr>
        <w:t>.08</w:t>
      </w:r>
      <w:r w:rsidR="001778CB" w:rsidRPr="001778CB">
        <w:rPr>
          <w:b/>
          <w:sz w:val="24"/>
          <w:szCs w:val="24"/>
        </w:rPr>
        <w:t>.2024</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382E43">
        <w:rPr>
          <w:b/>
          <w:sz w:val="24"/>
          <w:szCs w:val="24"/>
        </w:rPr>
        <w:t>0</w:t>
      </w:r>
      <w:r w:rsidR="006F1730">
        <w:rPr>
          <w:b/>
          <w:sz w:val="24"/>
          <w:szCs w:val="24"/>
        </w:rPr>
        <w:t>9</w:t>
      </w:r>
      <w:r w:rsidR="007B6CCE">
        <w:rPr>
          <w:b/>
          <w:sz w:val="24"/>
          <w:szCs w:val="24"/>
        </w:rPr>
        <w:t>.08</w:t>
      </w:r>
      <w:r w:rsidR="001778CB" w:rsidRPr="001778CB">
        <w:rPr>
          <w:b/>
          <w:sz w:val="24"/>
          <w:szCs w:val="24"/>
        </w:rPr>
        <w:t>.2024</w:t>
      </w:r>
      <w:r w:rsidR="002370E7">
        <w:rPr>
          <w:b/>
          <w:sz w:val="24"/>
          <w:szCs w:val="24"/>
        </w:rPr>
        <w:t xml:space="preserve"> в 11:00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lastRenderedPageBreak/>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w:t>
      </w:r>
      <w:r w:rsidR="00540F2F">
        <w:rPr>
          <w:sz w:val="24"/>
          <w:szCs w:val="24"/>
        </w:rPr>
        <w:t>47(245)56-9-62</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E81172">
        <w:rPr>
          <w:b/>
          <w:szCs w:val="24"/>
          <w:lang w:val="ru-RU"/>
        </w:rPr>
        <w:t>3163</w:t>
      </w:r>
      <w:r w:rsidR="002F06CA" w:rsidRPr="00E80072">
        <w:rPr>
          <w:b/>
          <w:szCs w:val="24"/>
          <w:lang w:val="ru-RU"/>
        </w:rPr>
        <w:t xml:space="preserve"> </w:t>
      </w:r>
      <w:r w:rsidR="0066220A" w:rsidRPr="00E80072">
        <w:rPr>
          <w:b/>
          <w:szCs w:val="24"/>
          <w:lang w:val="ru-RU"/>
        </w:rPr>
        <w:t>(</w:t>
      </w:r>
      <w:r w:rsidR="00E81172">
        <w:rPr>
          <w:b/>
          <w:szCs w:val="24"/>
          <w:lang w:val="ru-RU"/>
        </w:rPr>
        <w:t>три тысячи сто шестьдесят три</w:t>
      </w:r>
      <w:r w:rsidR="00BB13BE" w:rsidRPr="00E80072">
        <w:rPr>
          <w:b/>
          <w:szCs w:val="24"/>
          <w:lang w:val="ru-RU"/>
        </w:rPr>
        <w:t>)</w:t>
      </w:r>
      <w:r w:rsidR="00015BD3">
        <w:rPr>
          <w:b/>
          <w:szCs w:val="24"/>
          <w:lang w:val="ru-RU"/>
        </w:rPr>
        <w:t xml:space="preserve"> рубля</w:t>
      </w:r>
      <w:r w:rsidR="0066220A" w:rsidRPr="00E80072">
        <w:rPr>
          <w:b/>
          <w:szCs w:val="24"/>
          <w:lang w:val="ru-RU"/>
        </w:rPr>
        <w:t xml:space="preserve"> </w:t>
      </w:r>
      <w:r w:rsidR="00E81172">
        <w:rPr>
          <w:b/>
          <w:szCs w:val="24"/>
          <w:lang w:val="ru-RU"/>
        </w:rPr>
        <w:t>50</w:t>
      </w:r>
      <w:r w:rsidR="00B06AB5" w:rsidRPr="00E80072">
        <w:rPr>
          <w:b/>
          <w:szCs w:val="24"/>
          <w:lang w:val="ru-RU"/>
        </w:rPr>
        <w:t xml:space="preserve"> копеек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lastRenderedPageBreak/>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lastRenderedPageBreak/>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540F2F">
        <w:rPr>
          <w:bCs/>
          <w:kern w:val="1"/>
          <w:sz w:val="24"/>
          <w:szCs w:val="24"/>
        </w:rPr>
        <w:t>18</w:t>
      </w:r>
      <w:r w:rsidR="00691614">
        <w:rPr>
          <w:bCs/>
          <w:kern w:val="1"/>
          <w:sz w:val="24"/>
          <w:szCs w:val="24"/>
        </w:rPr>
        <w:t xml:space="preserve"> (</w:t>
      </w:r>
      <w:r w:rsidR="00540F2F">
        <w:rPr>
          <w:bCs/>
          <w:kern w:val="1"/>
          <w:sz w:val="24"/>
          <w:szCs w:val="24"/>
        </w:rPr>
        <w:t>восемнадцать) месяцев</w:t>
      </w:r>
      <w:r w:rsidR="003E09BC" w:rsidRPr="003E09BC">
        <w:rPr>
          <w:bCs/>
          <w:kern w:val="1"/>
          <w:sz w:val="24"/>
          <w:szCs w:val="24"/>
        </w:rPr>
        <w:t>.</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w:t>
      </w:r>
      <w:r w:rsidRPr="005E7122">
        <w:rPr>
          <w:sz w:val="24"/>
          <w:szCs w:val="24"/>
        </w:rPr>
        <w:lastRenderedPageBreak/>
        <w:t xml:space="preserve">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lastRenderedPageBreak/>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w:t>
      </w:r>
      <w:proofErr w:type="gramStart"/>
      <w:r w:rsidR="000D24BC">
        <w:rPr>
          <w:rFonts w:eastAsia="Calibri"/>
          <w:sz w:val="24"/>
          <w:szCs w:val="24"/>
        </w:rPr>
        <w:t xml:space="preserve"> ,</w:t>
      </w:r>
      <w:proofErr w:type="gramEnd"/>
      <w:r w:rsidR="000D24BC">
        <w:rPr>
          <w:rFonts w:eastAsia="Calibri"/>
          <w:sz w:val="24"/>
          <w:szCs w:val="24"/>
        </w:rPr>
        <w:t>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tbl>
      <w:tblPr>
        <w:tblW w:w="0" w:type="auto"/>
        <w:tblLook w:val="04A0"/>
      </w:tblPr>
      <w:tblGrid>
        <w:gridCol w:w="4927"/>
        <w:gridCol w:w="4927"/>
      </w:tblGrid>
      <w:tr w:rsidR="00702885" w:rsidRPr="00097200" w:rsidTr="00D07FC2">
        <w:trPr>
          <w:trHeight w:val="80"/>
        </w:trPr>
        <w:tc>
          <w:tcPr>
            <w:tcW w:w="4927" w:type="dxa"/>
          </w:tcPr>
          <w:p w:rsidR="00702885" w:rsidRDefault="00702885" w:rsidP="00D07FC2">
            <w:pPr>
              <w:jc w:val="center"/>
              <w:rPr>
                <w:b/>
                <w:sz w:val="26"/>
                <w:szCs w:val="26"/>
              </w:rPr>
            </w:pPr>
          </w:p>
          <w:p w:rsidR="000C20A0" w:rsidRPr="00097200" w:rsidRDefault="000C20A0" w:rsidP="00D07FC2">
            <w:pPr>
              <w:jc w:val="center"/>
              <w:rPr>
                <w:b/>
                <w:sz w:val="26"/>
                <w:szCs w:val="26"/>
              </w:rPr>
            </w:pPr>
          </w:p>
        </w:tc>
        <w:tc>
          <w:tcPr>
            <w:tcW w:w="4927" w:type="dxa"/>
          </w:tcPr>
          <w:p w:rsidR="00702885" w:rsidRPr="00097200" w:rsidRDefault="00702885" w:rsidP="00D07FC2">
            <w:pPr>
              <w:jc w:val="right"/>
              <w:rPr>
                <w:b/>
                <w:sz w:val="26"/>
                <w:szCs w:val="26"/>
              </w:rPr>
            </w:pPr>
          </w:p>
        </w:tc>
      </w:tr>
      <w:tr w:rsidR="000C20A0" w:rsidRPr="00097200" w:rsidTr="00F34387">
        <w:trPr>
          <w:trHeight w:val="80"/>
        </w:trPr>
        <w:tc>
          <w:tcPr>
            <w:tcW w:w="4927" w:type="dxa"/>
          </w:tcPr>
          <w:p w:rsidR="000C20A0" w:rsidRDefault="000C20A0" w:rsidP="00CE35A6">
            <w:pPr>
              <w:jc w:val="both"/>
              <w:rPr>
                <w:b/>
                <w:sz w:val="28"/>
                <w:szCs w:val="28"/>
              </w:rPr>
            </w:pPr>
            <w:r w:rsidRPr="00401BEA">
              <w:rPr>
                <w:b/>
                <w:sz w:val="28"/>
                <w:szCs w:val="28"/>
              </w:rPr>
              <w:t xml:space="preserve">Глава администрации </w:t>
            </w:r>
            <w:proofErr w:type="gramStart"/>
            <w:r w:rsidRPr="00401BEA">
              <w:rPr>
                <w:b/>
                <w:sz w:val="28"/>
                <w:szCs w:val="28"/>
              </w:rPr>
              <w:t>городского</w:t>
            </w:r>
            <w:proofErr w:type="gramEnd"/>
          </w:p>
          <w:p w:rsidR="000C20A0" w:rsidRPr="00401BEA" w:rsidRDefault="000C20A0" w:rsidP="00CE35A6">
            <w:pPr>
              <w:jc w:val="both"/>
              <w:rPr>
                <w:b/>
                <w:sz w:val="28"/>
                <w:szCs w:val="28"/>
              </w:rPr>
            </w:pPr>
            <w:r w:rsidRPr="00401BEA">
              <w:rPr>
                <w:b/>
                <w:sz w:val="28"/>
                <w:szCs w:val="28"/>
              </w:rPr>
              <w:t xml:space="preserve">поселения «Посёлок </w:t>
            </w:r>
            <w:proofErr w:type="gramStart"/>
            <w:r w:rsidRPr="00401BEA">
              <w:rPr>
                <w:b/>
                <w:sz w:val="28"/>
                <w:szCs w:val="28"/>
              </w:rPr>
              <w:t>Ракитное</w:t>
            </w:r>
            <w:proofErr w:type="gramEnd"/>
            <w:r w:rsidRPr="00401BEA">
              <w:rPr>
                <w:b/>
                <w:sz w:val="28"/>
                <w:szCs w:val="28"/>
              </w:rPr>
              <w:t xml:space="preserve">»                                                    </w:t>
            </w:r>
          </w:p>
        </w:tc>
        <w:tc>
          <w:tcPr>
            <w:tcW w:w="4927" w:type="dxa"/>
          </w:tcPr>
          <w:p w:rsidR="000C20A0" w:rsidRDefault="000C20A0" w:rsidP="00CE35A6">
            <w:pPr>
              <w:jc w:val="both"/>
              <w:rPr>
                <w:b/>
                <w:sz w:val="28"/>
                <w:szCs w:val="28"/>
              </w:rPr>
            </w:pPr>
            <w:r w:rsidRPr="00401BEA">
              <w:rPr>
                <w:b/>
                <w:sz w:val="28"/>
                <w:szCs w:val="28"/>
              </w:rPr>
              <w:t xml:space="preserve">                                                   </w:t>
            </w:r>
          </w:p>
          <w:p w:rsidR="000C20A0" w:rsidRPr="00401BEA" w:rsidRDefault="000C20A0" w:rsidP="00CE35A6">
            <w:pPr>
              <w:jc w:val="both"/>
              <w:rPr>
                <w:b/>
                <w:sz w:val="28"/>
                <w:szCs w:val="28"/>
              </w:rPr>
            </w:pPr>
            <w:r>
              <w:rPr>
                <w:b/>
                <w:sz w:val="28"/>
                <w:szCs w:val="28"/>
              </w:rPr>
              <w:t xml:space="preserve">                _____________ </w:t>
            </w:r>
            <w:r w:rsidRPr="00401BEA">
              <w:rPr>
                <w:b/>
                <w:sz w:val="28"/>
                <w:szCs w:val="28"/>
              </w:rPr>
              <w:t>М.В. Тарасов</w:t>
            </w:r>
          </w:p>
        </w:tc>
      </w:tr>
    </w:tbl>
    <w:p w:rsidR="004D6806" w:rsidRPr="004B21D5" w:rsidRDefault="004D6806" w:rsidP="00D32E8E">
      <w:pPr>
        <w:widowControl w:val="0"/>
        <w:contextualSpacing/>
        <w:rPr>
          <w:sz w:val="24"/>
          <w:szCs w:val="24"/>
        </w:rPr>
      </w:pPr>
    </w:p>
    <w:sectPr w:rsidR="004D6806" w:rsidRPr="004B21D5" w:rsidSect="00C80FB2">
      <w:headerReference w:type="default" r:id="rId18"/>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23A" w:rsidRDefault="0000723A" w:rsidP="00982867">
      <w:r>
        <w:separator/>
      </w:r>
    </w:p>
  </w:endnote>
  <w:endnote w:type="continuationSeparator" w:id="0">
    <w:p w:rsidR="0000723A" w:rsidRDefault="0000723A"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23A" w:rsidRDefault="0000723A" w:rsidP="00982867">
      <w:r>
        <w:separator/>
      </w:r>
    </w:p>
  </w:footnote>
  <w:footnote w:type="continuationSeparator" w:id="0">
    <w:p w:rsidR="0000723A" w:rsidRDefault="0000723A"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770F6E">
    <w:pPr>
      <w:pStyle w:val="a7"/>
      <w:jc w:val="center"/>
    </w:pPr>
    <w:fldSimple w:instr=" PAGE   \* MERGEFORMAT ">
      <w:r w:rsidR="00AA291B">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09A4"/>
    <w:rsid w:val="000010AF"/>
    <w:rsid w:val="00003174"/>
    <w:rsid w:val="00003454"/>
    <w:rsid w:val="00005CFD"/>
    <w:rsid w:val="0000645A"/>
    <w:rsid w:val="00006666"/>
    <w:rsid w:val="000066EC"/>
    <w:rsid w:val="0000723A"/>
    <w:rsid w:val="00007E95"/>
    <w:rsid w:val="00010052"/>
    <w:rsid w:val="0001212F"/>
    <w:rsid w:val="00012FD1"/>
    <w:rsid w:val="00013C6F"/>
    <w:rsid w:val="00013D5E"/>
    <w:rsid w:val="0001490A"/>
    <w:rsid w:val="00014B24"/>
    <w:rsid w:val="00014C4A"/>
    <w:rsid w:val="00015BD3"/>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4A96"/>
    <w:rsid w:val="000B53CE"/>
    <w:rsid w:val="000B5D31"/>
    <w:rsid w:val="000B6F2C"/>
    <w:rsid w:val="000B7318"/>
    <w:rsid w:val="000B7F4E"/>
    <w:rsid w:val="000C0757"/>
    <w:rsid w:val="000C1906"/>
    <w:rsid w:val="000C20A0"/>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84A"/>
    <w:rsid w:val="00110E88"/>
    <w:rsid w:val="00111236"/>
    <w:rsid w:val="001120B2"/>
    <w:rsid w:val="00112347"/>
    <w:rsid w:val="001126E9"/>
    <w:rsid w:val="00114870"/>
    <w:rsid w:val="0011499E"/>
    <w:rsid w:val="00116CE5"/>
    <w:rsid w:val="00117A82"/>
    <w:rsid w:val="00120A05"/>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3DA8"/>
    <w:rsid w:val="0017401A"/>
    <w:rsid w:val="00174595"/>
    <w:rsid w:val="00174B1E"/>
    <w:rsid w:val="00174DFD"/>
    <w:rsid w:val="001754DC"/>
    <w:rsid w:val="00176317"/>
    <w:rsid w:val="00176567"/>
    <w:rsid w:val="001778CB"/>
    <w:rsid w:val="00177CE9"/>
    <w:rsid w:val="00182D0D"/>
    <w:rsid w:val="0018328C"/>
    <w:rsid w:val="00183D1A"/>
    <w:rsid w:val="00183DA0"/>
    <w:rsid w:val="00184660"/>
    <w:rsid w:val="00184CB1"/>
    <w:rsid w:val="001865C0"/>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1D9"/>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85"/>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677A9"/>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637C"/>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94F"/>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2E4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3DE9"/>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2EB9"/>
    <w:rsid w:val="00533443"/>
    <w:rsid w:val="00534C79"/>
    <w:rsid w:val="00534E6B"/>
    <w:rsid w:val="00535188"/>
    <w:rsid w:val="0053540C"/>
    <w:rsid w:val="00535E41"/>
    <w:rsid w:val="00535F2D"/>
    <w:rsid w:val="005364A5"/>
    <w:rsid w:val="00536699"/>
    <w:rsid w:val="00540CA6"/>
    <w:rsid w:val="00540F2F"/>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7BA"/>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010"/>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699"/>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3D8"/>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B69"/>
    <w:rsid w:val="00684F47"/>
    <w:rsid w:val="00686037"/>
    <w:rsid w:val="006865B9"/>
    <w:rsid w:val="006903C3"/>
    <w:rsid w:val="00691614"/>
    <w:rsid w:val="006916FF"/>
    <w:rsid w:val="00691FD1"/>
    <w:rsid w:val="00692520"/>
    <w:rsid w:val="0069261E"/>
    <w:rsid w:val="00693A09"/>
    <w:rsid w:val="00694DAD"/>
    <w:rsid w:val="00695052"/>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3575"/>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D7816"/>
    <w:rsid w:val="006E18CF"/>
    <w:rsid w:val="006E1F22"/>
    <w:rsid w:val="006E288C"/>
    <w:rsid w:val="006E2E8E"/>
    <w:rsid w:val="006E4417"/>
    <w:rsid w:val="006E45B8"/>
    <w:rsid w:val="006E47CC"/>
    <w:rsid w:val="006E70F9"/>
    <w:rsid w:val="006E7407"/>
    <w:rsid w:val="006F11AA"/>
    <w:rsid w:val="006F1730"/>
    <w:rsid w:val="006F1CA3"/>
    <w:rsid w:val="006F1F5F"/>
    <w:rsid w:val="006F23B2"/>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40883"/>
    <w:rsid w:val="00740A4E"/>
    <w:rsid w:val="00740E75"/>
    <w:rsid w:val="007426E7"/>
    <w:rsid w:val="00742D98"/>
    <w:rsid w:val="00743426"/>
    <w:rsid w:val="00743B9F"/>
    <w:rsid w:val="00743F87"/>
    <w:rsid w:val="00744CF9"/>
    <w:rsid w:val="00744D5A"/>
    <w:rsid w:val="00744DE3"/>
    <w:rsid w:val="00745126"/>
    <w:rsid w:val="00745783"/>
    <w:rsid w:val="00745C0A"/>
    <w:rsid w:val="0074602C"/>
    <w:rsid w:val="0074671E"/>
    <w:rsid w:val="00747B28"/>
    <w:rsid w:val="00750A23"/>
    <w:rsid w:val="0075412F"/>
    <w:rsid w:val="007546F0"/>
    <w:rsid w:val="00754C13"/>
    <w:rsid w:val="00757E5C"/>
    <w:rsid w:val="00760110"/>
    <w:rsid w:val="00761B89"/>
    <w:rsid w:val="00762CEB"/>
    <w:rsid w:val="007657AF"/>
    <w:rsid w:val="00765BFE"/>
    <w:rsid w:val="00765D89"/>
    <w:rsid w:val="00766440"/>
    <w:rsid w:val="00767AF8"/>
    <w:rsid w:val="00767CBB"/>
    <w:rsid w:val="00770959"/>
    <w:rsid w:val="00770C6D"/>
    <w:rsid w:val="00770F6E"/>
    <w:rsid w:val="00772E2E"/>
    <w:rsid w:val="00773DF3"/>
    <w:rsid w:val="00774861"/>
    <w:rsid w:val="00775766"/>
    <w:rsid w:val="007758E7"/>
    <w:rsid w:val="0077606B"/>
    <w:rsid w:val="0077647F"/>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4DC5"/>
    <w:rsid w:val="007B6CCE"/>
    <w:rsid w:val="007B7FF5"/>
    <w:rsid w:val="007C28D9"/>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2AFC"/>
    <w:rsid w:val="007E2C1D"/>
    <w:rsid w:val="007E30E4"/>
    <w:rsid w:val="007E3343"/>
    <w:rsid w:val="007E4386"/>
    <w:rsid w:val="007E48A0"/>
    <w:rsid w:val="007E4934"/>
    <w:rsid w:val="007E590E"/>
    <w:rsid w:val="007E5ED0"/>
    <w:rsid w:val="007E6D98"/>
    <w:rsid w:val="007F0B3E"/>
    <w:rsid w:val="007F1018"/>
    <w:rsid w:val="007F2DE5"/>
    <w:rsid w:val="007F309A"/>
    <w:rsid w:val="007F3F77"/>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07850"/>
    <w:rsid w:val="00810447"/>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2524"/>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0ABA"/>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59D"/>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20D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2539"/>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291B"/>
    <w:rsid w:val="00AA2A91"/>
    <w:rsid w:val="00AA2FAB"/>
    <w:rsid w:val="00AA3432"/>
    <w:rsid w:val="00AA3A51"/>
    <w:rsid w:val="00AA4C09"/>
    <w:rsid w:val="00AA624F"/>
    <w:rsid w:val="00AA6992"/>
    <w:rsid w:val="00AA7AB7"/>
    <w:rsid w:val="00AA7BAD"/>
    <w:rsid w:val="00AB01CB"/>
    <w:rsid w:val="00AB30AF"/>
    <w:rsid w:val="00AB4FE6"/>
    <w:rsid w:val="00AB610D"/>
    <w:rsid w:val="00AB7102"/>
    <w:rsid w:val="00AB7374"/>
    <w:rsid w:val="00AB7A9E"/>
    <w:rsid w:val="00AB7FC3"/>
    <w:rsid w:val="00AC0294"/>
    <w:rsid w:val="00AC0706"/>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217"/>
    <w:rsid w:val="00B3582D"/>
    <w:rsid w:val="00B35B66"/>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63A"/>
    <w:rsid w:val="00BA6865"/>
    <w:rsid w:val="00BA6AE7"/>
    <w:rsid w:val="00BA6B0E"/>
    <w:rsid w:val="00BA7019"/>
    <w:rsid w:val="00BA70C2"/>
    <w:rsid w:val="00BA7152"/>
    <w:rsid w:val="00BA7557"/>
    <w:rsid w:val="00BB13BE"/>
    <w:rsid w:val="00BB1FFD"/>
    <w:rsid w:val="00BB267F"/>
    <w:rsid w:val="00BB2C64"/>
    <w:rsid w:val="00BB3A19"/>
    <w:rsid w:val="00BB5DC4"/>
    <w:rsid w:val="00BB7048"/>
    <w:rsid w:val="00BB726A"/>
    <w:rsid w:val="00BB7737"/>
    <w:rsid w:val="00BC06DC"/>
    <w:rsid w:val="00BC0EB5"/>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0E53"/>
    <w:rsid w:val="00BE13AA"/>
    <w:rsid w:val="00BE2094"/>
    <w:rsid w:val="00BE26A7"/>
    <w:rsid w:val="00BE3BD2"/>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3ABE"/>
    <w:rsid w:val="00C441C2"/>
    <w:rsid w:val="00C44E61"/>
    <w:rsid w:val="00C4538A"/>
    <w:rsid w:val="00C45730"/>
    <w:rsid w:val="00C46653"/>
    <w:rsid w:val="00C46AA6"/>
    <w:rsid w:val="00C47034"/>
    <w:rsid w:val="00C51F78"/>
    <w:rsid w:val="00C528D3"/>
    <w:rsid w:val="00C549A0"/>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6ED5"/>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2E8E"/>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C23"/>
    <w:rsid w:val="00D726B7"/>
    <w:rsid w:val="00D72D72"/>
    <w:rsid w:val="00D72F13"/>
    <w:rsid w:val="00D730E0"/>
    <w:rsid w:val="00D73BCF"/>
    <w:rsid w:val="00D73C5C"/>
    <w:rsid w:val="00D7407A"/>
    <w:rsid w:val="00D74151"/>
    <w:rsid w:val="00D74202"/>
    <w:rsid w:val="00D74AFA"/>
    <w:rsid w:val="00D74F4E"/>
    <w:rsid w:val="00D75F98"/>
    <w:rsid w:val="00D76015"/>
    <w:rsid w:val="00D761B6"/>
    <w:rsid w:val="00D76614"/>
    <w:rsid w:val="00D80317"/>
    <w:rsid w:val="00D8108C"/>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5D5E"/>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072"/>
    <w:rsid w:val="00E80152"/>
    <w:rsid w:val="00E803F2"/>
    <w:rsid w:val="00E806B0"/>
    <w:rsid w:val="00E81172"/>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3EA8"/>
    <w:rsid w:val="00EB4AE9"/>
    <w:rsid w:val="00EB52A4"/>
    <w:rsid w:val="00EB71CD"/>
    <w:rsid w:val="00EB7E69"/>
    <w:rsid w:val="00EC10B2"/>
    <w:rsid w:val="00EC13F9"/>
    <w:rsid w:val="00EC1977"/>
    <w:rsid w:val="00EC2049"/>
    <w:rsid w:val="00EC273F"/>
    <w:rsid w:val="00EC284B"/>
    <w:rsid w:val="00EC2A81"/>
    <w:rsid w:val="00EC3E16"/>
    <w:rsid w:val="00EC478E"/>
    <w:rsid w:val="00EC4E73"/>
    <w:rsid w:val="00EC556C"/>
    <w:rsid w:val="00EC57CE"/>
    <w:rsid w:val="00EC5C30"/>
    <w:rsid w:val="00EC6CE3"/>
    <w:rsid w:val="00EC79DF"/>
    <w:rsid w:val="00EC79EE"/>
    <w:rsid w:val="00EC7B87"/>
    <w:rsid w:val="00ED00ED"/>
    <w:rsid w:val="00ED0765"/>
    <w:rsid w:val="00ED216C"/>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89D"/>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1AAD"/>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6476"/>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7798">
      <w:bodyDiv w:val="1"/>
      <w:marLeft w:val="0"/>
      <w:marRight w:val="0"/>
      <w:marTop w:val="0"/>
      <w:marBottom w:val="0"/>
      <w:divBdr>
        <w:top w:val="none" w:sz="0" w:space="0" w:color="auto"/>
        <w:left w:val="none" w:sz="0" w:space="0" w:color="auto"/>
        <w:bottom w:val="none" w:sz="0" w:space="0" w:color="auto"/>
        <w:right w:val="none" w:sz="0" w:space="0" w:color="auto"/>
      </w:divBdr>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utp.sberbank-a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21A3-FB2D-45AF-8739-595A0FE3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8</Pages>
  <Words>4289</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28685</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26</cp:revision>
  <cp:lastPrinted>2024-07-08T10:52:00Z</cp:lastPrinted>
  <dcterms:created xsi:type="dcterms:W3CDTF">2024-05-20T12:20:00Z</dcterms:created>
  <dcterms:modified xsi:type="dcterms:W3CDTF">2024-07-08T12:13:00Z</dcterms:modified>
</cp:coreProperties>
</file>