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7F22A9">
        <w:rPr>
          <w:b/>
          <w:sz w:val="24"/>
          <w:szCs w:val="24"/>
        </w:rPr>
        <w:t>28</w:t>
      </w:r>
      <w:r w:rsidR="007B6CCE">
        <w:rPr>
          <w:b/>
          <w:sz w:val="24"/>
          <w:szCs w:val="24"/>
        </w:rPr>
        <w:t>.</w:t>
      </w:r>
      <w:r w:rsidR="007F22A9">
        <w:rPr>
          <w:b/>
          <w:sz w:val="24"/>
          <w:szCs w:val="24"/>
        </w:rPr>
        <w:t>0</w:t>
      </w:r>
      <w:r w:rsidR="00923D79">
        <w:rPr>
          <w:b/>
          <w:sz w:val="24"/>
          <w:szCs w:val="24"/>
        </w:rPr>
        <w:t>1</w:t>
      </w:r>
      <w:r w:rsidR="001778CB" w:rsidRPr="001778CB">
        <w:rPr>
          <w:b/>
          <w:sz w:val="24"/>
          <w:szCs w:val="24"/>
        </w:rPr>
        <w:t>.202</w:t>
      </w:r>
      <w:r w:rsidR="007F22A9">
        <w:rPr>
          <w:b/>
          <w:sz w:val="24"/>
          <w:szCs w:val="24"/>
        </w:rPr>
        <w:t>5</w:t>
      </w:r>
    </w:p>
    <w:p w:rsidR="00C604C1"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3721C" w:rsidRPr="00E927B8" w:rsidRDefault="00C604C1" w:rsidP="00A06712">
      <w:pPr>
        <w:widowControl w:val="0"/>
        <w:ind w:left="1"/>
        <w:contextualSpacing/>
        <w:jc w:val="center"/>
        <w:rPr>
          <w:rFonts w:eastAsia="Calibri"/>
          <w:b/>
          <w:bCs/>
          <w:sz w:val="24"/>
          <w:szCs w:val="24"/>
        </w:rPr>
      </w:pPr>
      <w:r>
        <w:rPr>
          <w:rFonts w:eastAsia="Calibri"/>
          <w:b/>
          <w:bCs/>
          <w:sz w:val="24"/>
          <w:szCs w:val="24"/>
        </w:rPr>
        <w:t xml:space="preserve"> с кадастровым номером 31:11:070300</w:t>
      </w:r>
      <w:r w:rsidR="007F22A9">
        <w:rPr>
          <w:rFonts w:eastAsia="Calibri"/>
          <w:b/>
          <w:bCs/>
          <w:sz w:val="24"/>
          <w:szCs w:val="24"/>
        </w:rPr>
        <w:t>8</w:t>
      </w:r>
      <w:r>
        <w:rPr>
          <w:rFonts w:eastAsia="Calibri"/>
          <w:b/>
          <w:bCs/>
          <w:sz w:val="24"/>
          <w:szCs w:val="24"/>
        </w:rPr>
        <w:t>:</w:t>
      </w:r>
      <w:r w:rsidR="007F22A9">
        <w:rPr>
          <w:rFonts w:eastAsia="Calibri"/>
          <w:b/>
          <w:bCs/>
          <w:sz w:val="24"/>
          <w:szCs w:val="24"/>
        </w:rPr>
        <w:t>2663</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5F63CA">
        <w:rPr>
          <w:szCs w:val="24"/>
        </w:rPr>
        <w:t>городско</w:t>
      </w:r>
      <w:r w:rsidR="007F22A9">
        <w:rPr>
          <w:szCs w:val="24"/>
        </w:rPr>
        <w:t xml:space="preserve">го поселения «Поселок </w:t>
      </w:r>
      <w:proofErr w:type="gramStart"/>
      <w:r w:rsidR="007F22A9">
        <w:rPr>
          <w:szCs w:val="24"/>
        </w:rPr>
        <w:t>Ракитное</w:t>
      </w:r>
      <w:proofErr w:type="gramEnd"/>
      <w:r w:rsidR="007F22A9">
        <w:rPr>
          <w:szCs w:val="24"/>
        </w:rPr>
        <w:t xml:space="preserve">» </w:t>
      </w:r>
      <w:proofErr w:type="spellStart"/>
      <w:r w:rsidR="00D75F98">
        <w:rPr>
          <w:szCs w:val="24"/>
        </w:rPr>
        <w:t>Ракитянского</w:t>
      </w:r>
      <w:proofErr w:type="spellEnd"/>
      <w:r w:rsidR="00D75F98">
        <w:rPr>
          <w:szCs w:val="24"/>
        </w:rPr>
        <w:t xml:space="preserve"> района Белгородской области </w:t>
      </w:r>
    </w:p>
    <w:p w:rsidR="006D7816" w:rsidRPr="00E927B8" w:rsidRDefault="00E3721C" w:rsidP="006D7816">
      <w:pPr>
        <w:pStyle w:val="1"/>
        <w:ind w:firstLine="709"/>
        <w:contextualSpacing/>
        <w:rPr>
          <w:szCs w:val="24"/>
        </w:rPr>
      </w:pPr>
      <w:r w:rsidRPr="00E927B8">
        <w:rPr>
          <w:szCs w:val="24"/>
        </w:rPr>
        <w:t xml:space="preserve">Юридический и почтовый адрес: </w:t>
      </w:r>
      <w:r w:rsidR="006D7816" w:rsidRPr="00E927B8">
        <w:rPr>
          <w:szCs w:val="24"/>
        </w:rPr>
        <w:t xml:space="preserve"> </w:t>
      </w:r>
      <w:r w:rsidR="006D7816">
        <w:rPr>
          <w:szCs w:val="24"/>
        </w:rPr>
        <w:t xml:space="preserve">309310, Белгородская область, Ракитянский район, п. </w:t>
      </w:r>
      <w:proofErr w:type="gramStart"/>
      <w:r w:rsidR="006D7816">
        <w:rPr>
          <w:szCs w:val="24"/>
        </w:rPr>
        <w:t>Ракитное</w:t>
      </w:r>
      <w:proofErr w:type="gramEnd"/>
      <w:r w:rsidR="006D7816">
        <w:rPr>
          <w:szCs w:val="24"/>
        </w:rPr>
        <w:t>, ул. Пролетарская, 36.</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hyperlink r:id="rId8" w:history="1">
        <w:proofErr w:type="spellStart"/>
        <w:r w:rsidR="006D7816" w:rsidRPr="0031277C">
          <w:rPr>
            <w:rStyle w:val="ab"/>
            <w:lang w:val="en-US"/>
          </w:rPr>
          <w:t>adm</w:t>
        </w:r>
        <w:proofErr w:type="spellEnd"/>
        <w:r w:rsidR="006D7816" w:rsidRPr="00E95A92">
          <w:rPr>
            <w:rStyle w:val="ab"/>
          </w:rPr>
          <w:t>.</w:t>
        </w:r>
        <w:proofErr w:type="spellStart"/>
        <w:r w:rsidR="006D7816" w:rsidRPr="0031277C">
          <w:rPr>
            <w:rStyle w:val="ab"/>
            <w:lang w:val="en-US"/>
          </w:rPr>
          <w:t>rakitnoe</w:t>
        </w:r>
        <w:proofErr w:type="spellEnd"/>
        <w:r w:rsidR="006D7816" w:rsidRPr="00E95A92">
          <w:rPr>
            <w:rStyle w:val="ab"/>
          </w:rPr>
          <w:t>.</w:t>
        </w:r>
        <w:proofErr w:type="spellStart"/>
        <w:r w:rsidR="006D7816" w:rsidRPr="0031277C">
          <w:rPr>
            <w:rStyle w:val="ab"/>
            <w:lang w:val="en-US"/>
          </w:rPr>
          <w:t>pgt</w:t>
        </w:r>
        <w:proofErr w:type="spellEnd"/>
        <w:r w:rsidR="006D7816" w:rsidRPr="00E95A92">
          <w:rPr>
            <w:rStyle w:val="ab"/>
          </w:rPr>
          <w:t>@</w:t>
        </w:r>
        <w:proofErr w:type="spellStart"/>
        <w:r w:rsidR="006D7816" w:rsidRPr="0031277C">
          <w:rPr>
            <w:rStyle w:val="ab"/>
            <w:lang w:val="en-US"/>
          </w:rPr>
          <w:t>yandex</w:t>
        </w:r>
        <w:proofErr w:type="spellEnd"/>
        <w:r w:rsidR="006D7816" w:rsidRPr="00E95A92">
          <w:rPr>
            <w:rStyle w:val="ab"/>
          </w:rPr>
          <w:t>.</w:t>
        </w:r>
        <w:r w:rsidR="006D7816" w:rsidRPr="0031277C">
          <w:rPr>
            <w:rStyle w:val="ab"/>
            <w:lang w:val="en-US"/>
          </w:rPr>
          <w:t>ru</w:t>
        </w:r>
      </w:hyperlink>
    </w:p>
    <w:p w:rsidR="006D7816" w:rsidRPr="00D75F98" w:rsidRDefault="00E3721C" w:rsidP="006D7816">
      <w:pPr>
        <w:pStyle w:val="1"/>
        <w:ind w:firstLine="709"/>
        <w:contextualSpacing/>
        <w:rPr>
          <w:szCs w:val="24"/>
        </w:rPr>
      </w:pPr>
      <w:r w:rsidRPr="0096309B">
        <w:rPr>
          <w:szCs w:val="24"/>
        </w:rPr>
        <w:t>Контактный телефон</w:t>
      </w:r>
      <w:r w:rsidR="006D7816">
        <w:rPr>
          <w:szCs w:val="24"/>
        </w:rPr>
        <w:t xml:space="preserve">: </w:t>
      </w:r>
      <w:r w:rsidR="006D7816" w:rsidRPr="00D75F98">
        <w:rPr>
          <w:szCs w:val="24"/>
        </w:rPr>
        <w:t>8(47245)5</w:t>
      </w:r>
      <w:r w:rsidR="006D7816">
        <w:rPr>
          <w:szCs w:val="24"/>
        </w:rPr>
        <w:t>6</w:t>
      </w:r>
      <w:r w:rsidR="006D7816" w:rsidRPr="00D75F98">
        <w:rPr>
          <w:szCs w:val="24"/>
        </w:rPr>
        <w:t>-</w:t>
      </w:r>
      <w:r w:rsidR="00923D79">
        <w:rPr>
          <w:szCs w:val="24"/>
        </w:rPr>
        <w:t>7</w:t>
      </w:r>
      <w:r w:rsidR="006D7816" w:rsidRPr="00D75F98">
        <w:rPr>
          <w:szCs w:val="24"/>
        </w:rPr>
        <w:t>-6</w:t>
      </w:r>
      <w:r w:rsidR="00923D79">
        <w:rPr>
          <w:szCs w:val="24"/>
        </w:rPr>
        <w:t>0</w:t>
      </w:r>
    </w:p>
    <w:p w:rsidR="00E3721C" w:rsidRPr="00D75F98" w:rsidRDefault="00E3721C" w:rsidP="00A232DF">
      <w:pPr>
        <w:pStyle w:val="1"/>
        <w:ind w:firstLine="709"/>
        <w:contextualSpacing/>
        <w:rPr>
          <w:szCs w:val="24"/>
        </w:rPr>
      </w:pP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10"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96309B" w:rsidRPr="005F63CA" w:rsidRDefault="0096309B" w:rsidP="00A232DF">
      <w:pPr>
        <w:ind w:firstLine="709"/>
        <w:contextualSpacing/>
        <w:jc w:val="both"/>
        <w:rPr>
          <w:rStyle w:val="ab"/>
          <w:rFonts w:eastAsia="Lucida Sans Unicode" w:cs="Tahoma"/>
          <w:kern w:val="3"/>
          <w:sz w:val="22"/>
          <w:szCs w:val="22"/>
          <w:lang w:eastAsia="en-US" w:bidi="en-US"/>
        </w:rPr>
      </w:pPr>
      <w:r w:rsidRPr="0096309B">
        <w:rPr>
          <w:sz w:val="24"/>
          <w:szCs w:val="24"/>
        </w:rPr>
        <w:t xml:space="preserve">- </w:t>
      </w:r>
      <w:r w:rsidR="00D118EA" w:rsidRPr="00B855E5">
        <w:rPr>
          <w:rFonts w:eastAsia="Lucida Sans Unicode"/>
          <w:color w:val="000000"/>
          <w:kern w:val="3"/>
          <w:sz w:val="24"/>
          <w:szCs w:val="24"/>
          <w:lang w:eastAsia="en-US" w:bidi="en-US"/>
        </w:rPr>
        <w:t xml:space="preserve">на официальном  сайте  органов  местного  самоуправления </w:t>
      </w:r>
      <w:proofErr w:type="spellStart"/>
      <w:r w:rsidR="00D118EA" w:rsidRPr="00B855E5">
        <w:rPr>
          <w:rFonts w:eastAsia="Lucida Sans Unicode"/>
          <w:color w:val="000000"/>
          <w:kern w:val="3"/>
          <w:sz w:val="24"/>
          <w:szCs w:val="24"/>
          <w:lang w:eastAsia="en-US" w:bidi="en-US"/>
        </w:rPr>
        <w:t>Ракитянского</w:t>
      </w:r>
      <w:proofErr w:type="spellEnd"/>
      <w:r w:rsidR="00D118EA" w:rsidRPr="00B855E5">
        <w:rPr>
          <w:rFonts w:eastAsia="Lucida Sans Unicode"/>
          <w:color w:val="000000"/>
          <w:kern w:val="3"/>
          <w:sz w:val="24"/>
          <w:szCs w:val="24"/>
          <w:lang w:eastAsia="en-US" w:bidi="en-US"/>
        </w:rPr>
        <w:t xml:space="preserve"> района:</w:t>
      </w:r>
      <w:r w:rsidR="00D118EA" w:rsidRPr="00132521">
        <w:rPr>
          <w:sz w:val="22"/>
          <w:szCs w:val="22"/>
        </w:rPr>
        <w:t xml:space="preserve"> </w:t>
      </w:r>
      <w:hyperlink r:id="rId11" w:history="1">
        <w:r w:rsidR="00D118EA" w:rsidRPr="00B855E5">
          <w:rPr>
            <w:rStyle w:val="ab"/>
            <w:rFonts w:eastAsia="Lucida Sans Unicode" w:cs="Tahoma"/>
            <w:kern w:val="3"/>
            <w:sz w:val="22"/>
            <w:szCs w:val="22"/>
            <w:lang w:val="en-US" w:eastAsia="en-US" w:bidi="en-US"/>
          </w:rPr>
          <w:t>https</w:t>
        </w:r>
        <w:r w:rsidR="00D118EA" w:rsidRPr="005F63CA">
          <w:rPr>
            <w:rStyle w:val="ab"/>
            <w:rFonts w:eastAsia="Lucida Sans Unicode" w:cs="Tahoma"/>
            <w:kern w:val="3"/>
            <w:sz w:val="22"/>
            <w:szCs w:val="22"/>
            <w:lang w:eastAsia="en-US" w:bidi="en-US"/>
          </w:rPr>
          <w:t>://</w:t>
        </w:r>
        <w:proofErr w:type="spellStart"/>
        <w:r w:rsidR="00D118EA" w:rsidRPr="00B855E5">
          <w:rPr>
            <w:rStyle w:val="ab"/>
            <w:rFonts w:eastAsia="Lucida Sans Unicode" w:cs="Tahoma"/>
            <w:kern w:val="3"/>
            <w:sz w:val="22"/>
            <w:szCs w:val="22"/>
            <w:lang w:val="en-US" w:eastAsia="en-US" w:bidi="en-US"/>
          </w:rPr>
          <w:t>rakitnoe</w:t>
        </w:r>
        <w:proofErr w:type="spellEnd"/>
        <w:r w:rsidR="00D118EA" w:rsidRPr="005F63CA">
          <w:rPr>
            <w:rStyle w:val="ab"/>
            <w:rFonts w:eastAsia="Lucida Sans Unicode" w:cs="Tahoma"/>
            <w:kern w:val="3"/>
            <w:sz w:val="22"/>
            <w:szCs w:val="22"/>
            <w:lang w:eastAsia="en-US" w:bidi="en-US"/>
          </w:rPr>
          <w:t>-</w:t>
        </w:r>
        <w:r w:rsidR="00D118EA" w:rsidRPr="00B855E5">
          <w:rPr>
            <w:rStyle w:val="ab"/>
            <w:rFonts w:eastAsia="Lucida Sans Unicode" w:cs="Tahoma"/>
            <w:kern w:val="3"/>
            <w:sz w:val="22"/>
            <w:szCs w:val="22"/>
            <w:lang w:val="en-US" w:eastAsia="en-US" w:bidi="en-US"/>
          </w:rPr>
          <w:t>r</w:t>
        </w:r>
        <w:r w:rsidR="00D118EA" w:rsidRPr="005F63CA">
          <w:rPr>
            <w:rStyle w:val="ab"/>
            <w:rFonts w:eastAsia="Lucida Sans Unicode" w:cs="Tahoma"/>
            <w:kern w:val="3"/>
            <w:sz w:val="22"/>
            <w:szCs w:val="22"/>
            <w:lang w:eastAsia="en-US" w:bidi="en-US"/>
          </w:rPr>
          <w:t>31.</w:t>
        </w:r>
        <w:proofErr w:type="spellStart"/>
        <w:r w:rsidR="00D118EA" w:rsidRPr="00B855E5">
          <w:rPr>
            <w:rStyle w:val="ab"/>
            <w:rFonts w:eastAsia="Lucida Sans Unicode" w:cs="Tahoma"/>
            <w:kern w:val="3"/>
            <w:sz w:val="22"/>
            <w:szCs w:val="22"/>
            <w:lang w:val="en-US" w:eastAsia="en-US" w:bidi="en-US"/>
          </w:rPr>
          <w:t>gosweb</w:t>
        </w:r>
        <w:proofErr w:type="spellEnd"/>
        <w:r w:rsidR="00D118EA" w:rsidRPr="005F63CA">
          <w:rPr>
            <w:rStyle w:val="ab"/>
            <w:rFonts w:eastAsia="Lucida Sans Unicode" w:cs="Tahoma"/>
            <w:kern w:val="3"/>
            <w:sz w:val="22"/>
            <w:szCs w:val="22"/>
            <w:lang w:eastAsia="en-US" w:bidi="en-US"/>
          </w:rPr>
          <w:t>.</w:t>
        </w:r>
        <w:proofErr w:type="spellStart"/>
        <w:r w:rsidR="00D118EA" w:rsidRPr="00B855E5">
          <w:rPr>
            <w:rStyle w:val="ab"/>
            <w:rFonts w:eastAsia="Lucida Sans Unicode" w:cs="Tahoma"/>
            <w:kern w:val="3"/>
            <w:sz w:val="22"/>
            <w:szCs w:val="22"/>
            <w:lang w:val="en-US" w:eastAsia="en-US" w:bidi="en-US"/>
          </w:rPr>
          <w:t>gosuslugi</w:t>
        </w:r>
        <w:proofErr w:type="spellEnd"/>
        <w:r w:rsidR="00D118EA" w:rsidRPr="005F63CA">
          <w:rPr>
            <w:rStyle w:val="ab"/>
            <w:rFonts w:eastAsia="Lucida Sans Unicode" w:cs="Tahoma"/>
            <w:kern w:val="3"/>
            <w:sz w:val="22"/>
            <w:szCs w:val="22"/>
            <w:lang w:eastAsia="en-US" w:bidi="en-US"/>
          </w:rPr>
          <w:t>.</w:t>
        </w:r>
        <w:r w:rsidR="00D118EA" w:rsidRPr="00B855E5">
          <w:rPr>
            <w:rStyle w:val="ab"/>
            <w:rFonts w:eastAsia="Lucida Sans Unicode" w:cs="Tahoma"/>
            <w:kern w:val="3"/>
            <w:sz w:val="22"/>
            <w:szCs w:val="22"/>
            <w:lang w:val="en-US" w:eastAsia="en-US" w:bidi="en-US"/>
          </w:rPr>
          <w:t>ru</w:t>
        </w:r>
        <w:r w:rsidR="00D118EA" w:rsidRPr="005F63CA">
          <w:rPr>
            <w:rStyle w:val="ab"/>
            <w:rFonts w:eastAsia="Lucida Sans Unicode" w:cs="Tahoma"/>
            <w:kern w:val="3"/>
            <w:sz w:val="22"/>
            <w:szCs w:val="22"/>
            <w:lang w:eastAsia="en-US" w:bidi="en-US"/>
          </w:rPr>
          <w:t>/</w:t>
        </w:r>
      </w:hyperlink>
      <w:r w:rsidRPr="005F63CA">
        <w:rPr>
          <w:rStyle w:val="ab"/>
          <w:rFonts w:eastAsia="Lucida Sans Unicode" w:cs="Tahoma"/>
          <w:kern w:val="3"/>
          <w:sz w:val="22"/>
          <w:szCs w:val="22"/>
          <w:lang w:eastAsia="en-US" w:bidi="en-US"/>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7F22A9">
        <w:rPr>
          <w:bCs/>
          <w:color w:val="000000"/>
          <w:sz w:val="24"/>
          <w:szCs w:val="24"/>
        </w:rPr>
        <w:t xml:space="preserve">городского поселения «Поселок Ракитное» </w:t>
      </w:r>
      <w:proofErr w:type="spellStart"/>
      <w:r>
        <w:rPr>
          <w:bCs/>
          <w:color w:val="000000"/>
          <w:sz w:val="24"/>
          <w:szCs w:val="24"/>
        </w:rPr>
        <w:t>Ракитянского</w:t>
      </w:r>
      <w:proofErr w:type="spellEnd"/>
      <w:r>
        <w:rPr>
          <w:bCs/>
          <w:color w:val="000000"/>
          <w:sz w:val="24"/>
          <w:szCs w:val="24"/>
        </w:rPr>
        <w:t xml:space="preserve"> райо</w:t>
      </w:r>
      <w:r w:rsidR="00885AC3">
        <w:rPr>
          <w:bCs/>
          <w:color w:val="000000"/>
          <w:sz w:val="24"/>
          <w:szCs w:val="24"/>
        </w:rPr>
        <w:t xml:space="preserve">на Белгородской области от </w:t>
      </w:r>
      <w:r w:rsidR="007F22A9">
        <w:rPr>
          <w:bCs/>
          <w:color w:val="000000"/>
          <w:sz w:val="24"/>
          <w:szCs w:val="24"/>
        </w:rPr>
        <w:t>26</w:t>
      </w:r>
      <w:r w:rsidR="00B855E5">
        <w:rPr>
          <w:bCs/>
          <w:color w:val="000000"/>
          <w:sz w:val="24"/>
          <w:szCs w:val="24"/>
        </w:rPr>
        <w:t>.1</w:t>
      </w:r>
      <w:r w:rsidR="007F22A9">
        <w:rPr>
          <w:bCs/>
          <w:color w:val="000000"/>
          <w:sz w:val="24"/>
          <w:szCs w:val="24"/>
        </w:rPr>
        <w:t>2</w:t>
      </w:r>
      <w:r w:rsidR="00E80072">
        <w:rPr>
          <w:bCs/>
          <w:color w:val="000000"/>
          <w:sz w:val="24"/>
          <w:szCs w:val="24"/>
        </w:rPr>
        <w:t>.2024</w:t>
      </w:r>
      <w:r>
        <w:rPr>
          <w:bCs/>
          <w:color w:val="000000"/>
          <w:sz w:val="24"/>
          <w:szCs w:val="24"/>
        </w:rPr>
        <w:t xml:space="preserve"> г. </w:t>
      </w:r>
      <w:r w:rsidRPr="005F63CA">
        <w:rPr>
          <w:bCs/>
          <w:color w:val="000000"/>
          <w:sz w:val="24"/>
          <w:szCs w:val="24"/>
        </w:rPr>
        <w:t>№</w:t>
      </w:r>
      <w:r w:rsidR="007F22A9">
        <w:rPr>
          <w:bCs/>
          <w:color w:val="000000"/>
          <w:sz w:val="24"/>
          <w:szCs w:val="24"/>
        </w:rPr>
        <w:t>582</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03240B">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2" w:history="1">
        <w:proofErr w:type="spellStart"/>
        <w:r w:rsidR="007B3AFD" w:rsidRPr="007B3AFD">
          <w:rPr>
            <w:rStyle w:val="ab"/>
            <w:sz w:val="24"/>
            <w:szCs w:val="24"/>
          </w:rPr>
          <w:t>http</w:t>
        </w:r>
        <w:proofErr w:type="spellEnd"/>
        <w:r w:rsidR="007B3AFD" w:rsidRPr="007B3AFD">
          <w:rPr>
            <w:rStyle w:val="ab"/>
            <w:sz w:val="24"/>
            <w:szCs w:val="24"/>
          </w:rPr>
          <w:t>://</w:t>
        </w:r>
        <w:proofErr w:type="spellStart"/>
        <w:r w:rsidR="007B3AFD" w:rsidRPr="007B3AFD">
          <w:rPr>
            <w:rStyle w:val="ab"/>
            <w:sz w:val="24"/>
            <w:szCs w:val="24"/>
          </w:rPr>
          <w:t>utp.sberbank-ast.ru</w:t>
        </w:r>
        <w:proofErr w:type="spellEnd"/>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7F22A9">
        <w:rPr>
          <w:b/>
          <w:sz w:val="24"/>
          <w:szCs w:val="24"/>
        </w:rPr>
        <w:t>28.0</w:t>
      </w:r>
      <w:r w:rsidR="005F63CA">
        <w:rPr>
          <w:b/>
          <w:sz w:val="24"/>
          <w:szCs w:val="24"/>
        </w:rPr>
        <w:t>1</w:t>
      </w:r>
      <w:r w:rsidR="001778CB" w:rsidRPr="001778CB">
        <w:rPr>
          <w:b/>
          <w:sz w:val="24"/>
          <w:szCs w:val="24"/>
        </w:rPr>
        <w:t>.202</w:t>
      </w:r>
      <w:r w:rsidR="007F22A9">
        <w:rPr>
          <w:b/>
          <w:sz w:val="24"/>
          <w:szCs w:val="24"/>
        </w:rPr>
        <w:t>5</w:t>
      </w:r>
      <w:r w:rsidR="00D72F13" w:rsidRPr="009A17D6">
        <w:rPr>
          <w:b/>
          <w:sz w:val="24"/>
          <w:szCs w:val="24"/>
        </w:rPr>
        <w:t xml:space="preserve"> в </w:t>
      </w:r>
      <w:r w:rsidR="00D74AFA">
        <w:rPr>
          <w:b/>
          <w:sz w:val="24"/>
          <w:szCs w:val="24"/>
        </w:rPr>
        <w:t>1</w:t>
      </w:r>
      <w:r w:rsidR="005F63CA">
        <w:rPr>
          <w:b/>
          <w:sz w:val="24"/>
          <w:szCs w:val="24"/>
        </w:rPr>
        <w:t>0</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proofErr w:type="gramStart"/>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roofErr w:type="gramEnd"/>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F22A9">
        <w:rPr>
          <w:b/>
          <w:sz w:val="24"/>
          <w:szCs w:val="24"/>
        </w:rPr>
        <w:t>28</w:t>
      </w:r>
      <w:r w:rsidR="005F63CA">
        <w:rPr>
          <w:b/>
          <w:sz w:val="24"/>
          <w:szCs w:val="24"/>
        </w:rPr>
        <w:t>.1</w:t>
      </w:r>
      <w:r w:rsidR="007F22A9">
        <w:rPr>
          <w:b/>
          <w:sz w:val="24"/>
          <w:szCs w:val="24"/>
        </w:rPr>
        <w:t>2</w:t>
      </w:r>
      <w:r w:rsidR="001778CB" w:rsidRPr="001778CB">
        <w:rPr>
          <w:b/>
          <w:sz w:val="24"/>
          <w:szCs w:val="24"/>
        </w:rPr>
        <w:t>.2024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F22A9">
        <w:rPr>
          <w:b/>
          <w:sz w:val="24"/>
          <w:szCs w:val="24"/>
        </w:rPr>
        <w:t>22.01</w:t>
      </w:r>
      <w:r w:rsidR="001778CB" w:rsidRPr="001778CB">
        <w:rPr>
          <w:b/>
          <w:sz w:val="24"/>
          <w:szCs w:val="24"/>
        </w:rPr>
        <w:t>.202</w:t>
      </w:r>
      <w:r w:rsidR="007F22A9">
        <w:rPr>
          <w:b/>
          <w:sz w:val="24"/>
          <w:szCs w:val="24"/>
        </w:rPr>
        <w:t>5</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организатором аукциона</w:t>
      </w:r>
      <w:r w:rsidR="005F63CA">
        <w:rPr>
          <w:sz w:val="24"/>
          <w:szCs w:val="24"/>
        </w:rPr>
        <w:t xml:space="preserve"> </w:t>
      </w:r>
      <w:r w:rsidR="007F22A9">
        <w:rPr>
          <w:b/>
          <w:sz w:val="24"/>
          <w:szCs w:val="24"/>
        </w:rPr>
        <w:t>23.0</w:t>
      </w:r>
      <w:r w:rsidR="005F63CA">
        <w:rPr>
          <w:b/>
          <w:sz w:val="24"/>
          <w:szCs w:val="24"/>
        </w:rPr>
        <w:t>1</w:t>
      </w:r>
      <w:r w:rsidR="007F22A9">
        <w:rPr>
          <w:b/>
          <w:sz w:val="24"/>
          <w:szCs w:val="24"/>
        </w:rPr>
        <w:t>.2025</w:t>
      </w:r>
      <w:r w:rsidR="003E5D4E">
        <w:rPr>
          <w:b/>
          <w:sz w:val="24"/>
          <w:szCs w:val="24"/>
        </w:rPr>
        <w:t xml:space="preserve"> года</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9B659D">
        <w:rPr>
          <w:sz w:val="24"/>
          <w:szCs w:val="24"/>
        </w:rPr>
        <w:t>+747(245)56-</w:t>
      </w:r>
      <w:r w:rsidR="005F63CA">
        <w:rPr>
          <w:sz w:val="24"/>
          <w:szCs w:val="24"/>
        </w:rPr>
        <w:t>7</w:t>
      </w:r>
      <w:r w:rsidR="009B659D">
        <w:rPr>
          <w:sz w:val="24"/>
          <w:szCs w:val="24"/>
        </w:rPr>
        <w:t>-6</w:t>
      </w:r>
      <w:r w:rsidR="005F63CA">
        <w:rPr>
          <w:sz w:val="24"/>
          <w:szCs w:val="24"/>
        </w:rPr>
        <w:t>0</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lastRenderedPageBreak/>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7F22A9">
        <w:rPr>
          <w:sz w:val="24"/>
          <w:szCs w:val="24"/>
        </w:rPr>
        <w:t>9</w:t>
      </w:r>
      <w:r w:rsidR="007B4887">
        <w:rPr>
          <w:sz w:val="24"/>
          <w:szCs w:val="24"/>
        </w:rPr>
        <w:t>0</w:t>
      </w:r>
      <w:r w:rsidR="00664B92" w:rsidRPr="008921E9">
        <w:rPr>
          <w:sz w:val="24"/>
          <w:szCs w:val="24"/>
        </w:rPr>
        <w:t xml:space="preserve"> кв. м с кадастровым номером </w:t>
      </w:r>
      <w:r w:rsidR="00D118EA" w:rsidRPr="008921E9">
        <w:rPr>
          <w:sz w:val="24"/>
          <w:szCs w:val="24"/>
        </w:rPr>
        <w:t>31:11:</w:t>
      </w:r>
      <w:r w:rsidR="009B659D">
        <w:rPr>
          <w:sz w:val="24"/>
          <w:szCs w:val="24"/>
        </w:rPr>
        <w:t>070</w:t>
      </w:r>
      <w:r w:rsidR="007B4887">
        <w:rPr>
          <w:sz w:val="24"/>
          <w:szCs w:val="24"/>
        </w:rPr>
        <w:t>3</w:t>
      </w:r>
      <w:r w:rsidR="00E80072">
        <w:rPr>
          <w:sz w:val="24"/>
          <w:szCs w:val="24"/>
        </w:rPr>
        <w:t>00</w:t>
      </w:r>
      <w:r w:rsidR="007F22A9">
        <w:rPr>
          <w:sz w:val="24"/>
          <w:szCs w:val="24"/>
        </w:rPr>
        <w:t>8</w:t>
      </w:r>
      <w:r w:rsidR="000B41A4">
        <w:rPr>
          <w:sz w:val="24"/>
          <w:szCs w:val="24"/>
        </w:rPr>
        <w:t>:</w:t>
      </w:r>
      <w:r w:rsidR="007F22A9">
        <w:rPr>
          <w:sz w:val="24"/>
          <w:szCs w:val="24"/>
        </w:rPr>
        <w:t>2663</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proofErr w:type="gramStart"/>
      <w:r w:rsidR="00D118EA" w:rsidRPr="008921E9">
        <w:rPr>
          <w:sz w:val="24"/>
          <w:szCs w:val="24"/>
        </w:rPr>
        <w:t xml:space="preserve">Белгородская область, Ракитянский район, </w:t>
      </w:r>
      <w:r w:rsidR="009B659D">
        <w:rPr>
          <w:sz w:val="24"/>
          <w:szCs w:val="24"/>
        </w:rPr>
        <w:t xml:space="preserve">п. Ракитное, </w:t>
      </w:r>
      <w:r w:rsidR="007F22A9">
        <w:rPr>
          <w:sz w:val="24"/>
          <w:szCs w:val="24"/>
        </w:rPr>
        <w:t>ул</w:t>
      </w:r>
      <w:r w:rsidR="009B659D">
        <w:rPr>
          <w:sz w:val="24"/>
          <w:szCs w:val="24"/>
        </w:rPr>
        <w:t xml:space="preserve">. </w:t>
      </w:r>
      <w:r w:rsidR="007F22A9">
        <w:rPr>
          <w:sz w:val="24"/>
          <w:szCs w:val="24"/>
        </w:rPr>
        <w:t>Останкинская</w:t>
      </w:r>
      <w:r w:rsidR="007B4887">
        <w:rPr>
          <w:sz w:val="24"/>
          <w:szCs w:val="24"/>
        </w:rPr>
        <w:t>,</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7B4887">
        <w:rPr>
          <w:sz w:val="24"/>
          <w:szCs w:val="24"/>
        </w:rPr>
        <w:t>«хранение автотранспорта»</w:t>
      </w:r>
      <w:r w:rsidRPr="008921E9">
        <w:rPr>
          <w:sz w:val="24"/>
          <w:szCs w:val="24"/>
        </w:rPr>
        <w:t xml:space="preserve"> </w:t>
      </w:r>
      <w:r w:rsidRPr="008921E9">
        <w:rPr>
          <w:color w:val="000000"/>
          <w:sz w:val="24"/>
          <w:szCs w:val="24"/>
        </w:rPr>
        <w:t>к</w:t>
      </w:r>
      <w:r w:rsidR="002F06CA" w:rsidRPr="008921E9">
        <w:rPr>
          <w:color w:val="000000"/>
          <w:sz w:val="24"/>
          <w:szCs w:val="24"/>
        </w:rPr>
        <w:t>атегория земель: земли населенных пунктов.</w:t>
      </w:r>
      <w:proofErr w:type="gramEnd"/>
      <w:r w:rsidR="002F06CA" w:rsidRPr="008921E9">
        <w:rPr>
          <w:color w:val="000000"/>
          <w:sz w:val="24"/>
          <w:szCs w:val="24"/>
        </w:rPr>
        <w:t xml:space="preserve">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3" w:history="1">
        <w:proofErr w:type="spellStart"/>
        <w:r w:rsidR="00632399" w:rsidRPr="001B026E">
          <w:rPr>
            <w:rStyle w:val="ab"/>
            <w:sz w:val="24"/>
            <w:szCs w:val="24"/>
            <w:u w:val="none"/>
          </w:rPr>
          <w:t>https</w:t>
        </w:r>
        <w:proofErr w:type="spellEnd"/>
        <w:r w:rsidR="00632399" w:rsidRPr="001B026E">
          <w:rPr>
            <w:rStyle w:val="ab"/>
            <w:sz w:val="24"/>
            <w:szCs w:val="24"/>
            <w:u w:val="none"/>
          </w:rPr>
          <w:t>://</w:t>
        </w:r>
        <w:proofErr w:type="spellStart"/>
        <w:r w:rsidR="00632399" w:rsidRPr="001B026E">
          <w:rPr>
            <w:rStyle w:val="ab"/>
            <w:sz w:val="24"/>
            <w:szCs w:val="24"/>
            <w:u w:val="none"/>
          </w:rPr>
          <w:t>pkk.rosreestr.ru</w:t>
        </w:r>
        <w:proofErr w:type="spellEnd"/>
        <w:r w:rsidR="00632399" w:rsidRPr="001B026E">
          <w:rPr>
            <w:rStyle w:val="ab"/>
            <w:sz w:val="24"/>
            <w:szCs w:val="24"/>
            <w:u w:val="none"/>
          </w:rPr>
          <w:t>/</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в соответствии с п. 14 ст. 39.11 Земельного кодекса РФ составляет </w:t>
      </w:r>
      <w:r w:rsidR="004B3010">
        <w:rPr>
          <w:b/>
          <w:bCs/>
          <w:color w:val="000000"/>
          <w:sz w:val="24"/>
          <w:szCs w:val="24"/>
        </w:rPr>
        <w:t>1459</w:t>
      </w:r>
      <w:r w:rsidR="000528F7" w:rsidRPr="00E80072">
        <w:rPr>
          <w:b/>
          <w:bCs/>
          <w:color w:val="000000"/>
          <w:sz w:val="24"/>
          <w:szCs w:val="24"/>
        </w:rPr>
        <w:t xml:space="preserve"> (</w:t>
      </w:r>
      <w:r w:rsidR="004B3010">
        <w:rPr>
          <w:b/>
          <w:bCs/>
          <w:color w:val="000000"/>
          <w:sz w:val="24"/>
          <w:szCs w:val="24"/>
        </w:rPr>
        <w:t>одна тысяча четыреста пятьдесят девять</w:t>
      </w:r>
      <w:r w:rsidR="009B659D">
        <w:rPr>
          <w:b/>
          <w:bCs/>
          <w:color w:val="000000"/>
          <w:sz w:val="24"/>
          <w:szCs w:val="24"/>
        </w:rPr>
        <w:t>) рублей</w:t>
      </w:r>
      <w:r w:rsidR="000528F7" w:rsidRPr="00E80072">
        <w:rPr>
          <w:b/>
          <w:bCs/>
          <w:color w:val="000000"/>
          <w:sz w:val="24"/>
          <w:szCs w:val="24"/>
        </w:rPr>
        <w:t xml:space="preserve"> </w:t>
      </w:r>
      <w:r w:rsidR="004B3010">
        <w:rPr>
          <w:b/>
          <w:bCs/>
          <w:color w:val="000000"/>
          <w:sz w:val="24"/>
          <w:szCs w:val="24"/>
        </w:rPr>
        <w:t>44</w:t>
      </w:r>
      <w:r w:rsidR="00E80072" w:rsidRPr="00E80072">
        <w:rPr>
          <w:b/>
          <w:bCs/>
          <w:color w:val="000000"/>
          <w:sz w:val="24"/>
          <w:szCs w:val="24"/>
        </w:rPr>
        <w:t xml:space="preserve"> копе</w:t>
      </w:r>
      <w:r w:rsidR="00822C19">
        <w:rPr>
          <w:b/>
          <w:bCs/>
          <w:color w:val="000000"/>
          <w:sz w:val="24"/>
          <w:szCs w:val="24"/>
        </w:rPr>
        <w:t>й</w:t>
      </w:r>
      <w:r w:rsidR="005D0B51">
        <w:rPr>
          <w:b/>
          <w:bCs/>
          <w:color w:val="000000"/>
          <w:sz w:val="24"/>
          <w:szCs w:val="24"/>
        </w:rPr>
        <w:t>к</w:t>
      </w:r>
      <w:r w:rsidR="00822C19">
        <w:rPr>
          <w:b/>
          <w:bCs/>
          <w:color w:val="000000"/>
          <w:sz w:val="24"/>
          <w:szCs w:val="24"/>
        </w:rPr>
        <w:t>и</w:t>
      </w:r>
      <w:r w:rsidR="000528F7">
        <w:rPr>
          <w:bCs/>
          <w:color w:val="000000"/>
          <w:sz w:val="24"/>
          <w:szCs w:val="24"/>
        </w:rPr>
        <w:t>, в год</w:t>
      </w:r>
      <w:r w:rsidR="002F06CA" w:rsidRPr="001C7EFC">
        <w:rPr>
          <w:bCs/>
          <w:color w:val="000000"/>
          <w:sz w:val="24"/>
          <w:szCs w:val="24"/>
        </w:rPr>
        <w:t>.</w:t>
      </w:r>
    </w:p>
    <w:p w:rsidR="004B3010" w:rsidRDefault="00BB3A19" w:rsidP="004B3010">
      <w:pPr>
        <w:ind w:firstLine="709"/>
        <w:contextualSpacing/>
        <w:jc w:val="both"/>
        <w:rPr>
          <w:b/>
          <w:sz w:val="24"/>
          <w:szCs w:val="24"/>
        </w:rPr>
      </w:pPr>
      <w:r>
        <w:rPr>
          <w:b/>
          <w:szCs w:val="24"/>
        </w:rPr>
        <w:t xml:space="preserve">6. </w:t>
      </w:r>
      <w:r w:rsidR="002F06CA" w:rsidRPr="001C7EFC">
        <w:rPr>
          <w:b/>
          <w:szCs w:val="24"/>
        </w:rPr>
        <w:t>Шаг аукциона</w:t>
      </w:r>
      <w:r w:rsidR="002F06CA" w:rsidRPr="001C7EFC">
        <w:rPr>
          <w:szCs w:val="24"/>
        </w:rPr>
        <w:t xml:space="preserve"> установлен в пределах 3% и составляет </w:t>
      </w:r>
      <w:r w:rsidR="004B3010">
        <w:rPr>
          <w:b/>
          <w:szCs w:val="24"/>
        </w:rPr>
        <w:t>43</w:t>
      </w:r>
      <w:r w:rsidR="00CF5AA7" w:rsidRPr="00E80072">
        <w:rPr>
          <w:b/>
        </w:rPr>
        <w:t xml:space="preserve"> </w:t>
      </w:r>
      <w:r w:rsidR="002A40D2">
        <w:rPr>
          <w:b/>
        </w:rPr>
        <w:t>(</w:t>
      </w:r>
      <w:r w:rsidR="004B3010">
        <w:rPr>
          <w:b/>
        </w:rPr>
        <w:t>сорок три</w:t>
      </w:r>
      <w:r w:rsidR="009B659D">
        <w:rPr>
          <w:b/>
        </w:rPr>
        <w:t>) рубл</w:t>
      </w:r>
      <w:r w:rsidR="004B3010">
        <w:rPr>
          <w:b/>
        </w:rPr>
        <w:t>я</w:t>
      </w:r>
      <w:r w:rsidR="009B659D">
        <w:rPr>
          <w:b/>
        </w:rPr>
        <w:t xml:space="preserve"> </w:t>
      </w:r>
      <w:r w:rsidR="004B3010">
        <w:rPr>
          <w:b/>
        </w:rPr>
        <w:t>7</w:t>
      </w:r>
      <w:r w:rsidR="00822C19">
        <w:rPr>
          <w:b/>
        </w:rPr>
        <w:t>8</w:t>
      </w:r>
      <w:r w:rsidR="00E80072" w:rsidRPr="00E80072">
        <w:rPr>
          <w:b/>
        </w:rPr>
        <w:t xml:space="preserve"> копе</w:t>
      </w:r>
      <w:r w:rsidR="00822C19">
        <w:rPr>
          <w:b/>
        </w:rPr>
        <w:t>е</w:t>
      </w:r>
      <w:r w:rsidR="00E80072" w:rsidRPr="00E80072">
        <w:rPr>
          <w:b/>
        </w:rPr>
        <w:t>к</w:t>
      </w:r>
      <w:r w:rsidR="002F06CA" w:rsidRPr="001C7EFC">
        <w:rPr>
          <w:szCs w:val="24"/>
        </w:rPr>
        <w:t>.</w:t>
      </w:r>
      <w:r w:rsidR="004B3010" w:rsidRPr="004B3010">
        <w:rPr>
          <w:b/>
          <w:sz w:val="24"/>
          <w:szCs w:val="24"/>
        </w:rPr>
        <w:t xml:space="preserve"> </w:t>
      </w:r>
    </w:p>
    <w:p w:rsidR="004B3010" w:rsidRDefault="004B3010" w:rsidP="004B3010">
      <w:pPr>
        <w:ind w:firstLine="709"/>
        <w:contextualSpacing/>
        <w:jc w:val="both"/>
        <w:rPr>
          <w:b/>
          <w:sz w:val="24"/>
          <w:szCs w:val="24"/>
        </w:rPr>
      </w:pPr>
    </w:p>
    <w:p w:rsidR="004B3010" w:rsidRDefault="004B3010" w:rsidP="004B3010">
      <w:pPr>
        <w:ind w:firstLine="709"/>
        <w:contextualSpacing/>
        <w:jc w:val="both"/>
        <w:rPr>
          <w:b/>
          <w:sz w:val="24"/>
          <w:szCs w:val="24"/>
        </w:rPr>
      </w:pPr>
      <w:r w:rsidRPr="005D306E">
        <w:rPr>
          <w:b/>
          <w:sz w:val="24"/>
          <w:szCs w:val="24"/>
        </w:rPr>
        <w:t xml:space="preserve">Параметры разрешенного строительства: </w:t>
      </w:r>
    </w:p>
    <w:tbl>
      <w:tblPr>
        <w:tblW w:w="9639" w:type="dxa"/>
        <w:tblInd w:w="108" w:type="dxa"/>
        <w:tblLook w:val="04A0"/>
      </w:tblPr>
      <w:tblGrid>
        <w:gridCol w:w="4111"/>
        <w:gridCol w:w="5528"/>
      </w:tblGrid>
      <w:tr w:rsidR="004B3010" w:rsidRPr="00C2130F" w:rsidTr="004B3010">
        <w:tc>
          <w:tcPr>
            <w:tcW w:w="4111" w:type="dxa"/>
            <w:vAlign w:val="center"/>
          </w:tcPr>
          <w:p w:rsidR="004B3010" w:rsidRPr="00C2130F" w:rsidRDefault="004B3010" w:rsidP="00287D72">
            <w:pPr>
              <w:autoSpaceDE w:val="0"/>
              <w:autoSpaceDN w:val="0"/>
              <w:adjustRightInd w:val="0"/>
              <w:rPr>
                <w:rFonts w:eastAsia="Calibri"/>
                <w:b/>
                <w:lang w:eastAsia="en-US"/>
              </w:rPr>
            </w:pPr>
            <w:r w:rsidRPr="00C2130F">
              <w:rPr>
                <w:rFonts w:eastAsia="Calibri"/>
                <w:b/>
                <w:lang w:eastAsia="en-US"/>
              </w:rPr>
              <w:t>Хранение автотранспорта (2.7.1):</w:t>
            </w:r>
          </w:p>
          <w:p w:rsidR="004B3010" w:rsidRPr="00C2130F" w:rsidRDefault="004B3010" w:rsidP="00287D72">
            <w:pPr>
              <w:autoSpaceDE w:val="0"/>
              <w:autoSpaceDN w:val="0"/>
              <w:adjustRightInd w:val="0"/>
              <w:rPr>
                <w:rFonts w:eastAsia="Calibri"/>
                <w:bCs/>
                <w:lang w:eastAsia="en-US"/>
              </w:rPr>
            </w:pPr>
            <w:r w:rsidRPr="00C2130F">
              <w:rPr>
                <w:rFonts w:eastAsia="Calibri"/>
                <w:bCs/>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2130F">
              <w:rPr>
                <w:rFonts w:eastAsia="Calibri"/>
                <w:bCs/>
                <w:lang w:eastAsia="en-US"/>
              </w:rPr>
              <w:t>машино-места</w:t>
            </w:r>
            <w:proofErr w:type="spellEnd"/>
            <w:r w:rsidRPr="00C2130F">
              <w:rPr>
                <w:rFonts w:eastAsia="Calibri"/>
                <w:bCs/>
                <w:lang w:eastAsia="en-US"/>
              </w:rPr>
              <w:t>, за исключением гаражей, размещение которых предусмотрено содержанием вида разрешенного использования с кодом 4.9</w:t>
            </w:r>
          </w:p>
        </w:tc>
        <w:tc>
          <w:tcPr>
            <w:tcW w:w="5528" w:type="dxa"/>
          </w:tcPr>
          <w:p w:rsidR="004B3010" w:rsidRPr="00C2130F" w:rsidRDefault="004B3010" w:rsidP="004B3010">
            <w:pPr>
              <w:numPr>
                <w:ilvl w:val="0"/>
                <w:numId w:val="27"/>
              </w:numPr>
              <w:tabs>
                <w:tab w:val="left" w:pos="317"/>
              </w:tabs>
              <w:ind w:left="33" w:firstLine="0"/>
              <w:rPr>
                <w:rFonts w:eastAsia="Calibri"/>
                <w:lang w:eastAsia="en-US"/>
              </w:rPr>
            </w:pPr>
            <w:r w:rsidRPr="00C2130F">
              <w:rPr>
                <w:rFonts w:eastAsia="Calibri"/>
                <w:lang w:eastAsia="en-US"/>
              </w:rPr>
              <w:t>Предельные (минимальные и (или) максимальные) размеры земельного участка:</w:t>
            </w:r>
          </w:p>
          <w:p w:rsidR="004B3010" w:rsidRPr="00C2130F" w:rsidRDefault="004B3010" w:rsidP="00287D72">
            <w:pPr>
              <w:tabs>
                <w:tab w:val="left" w:pos="317"/>
              </w:tabs>
              <w:ind w:firstLine="317"/>
              <w:rPr>
                <w:rFonts w:eastAsia="Calibri"/>
                <w:lang w:eastAsia="en-US"/>
              </w:rPr>
            </w:pPr>
            <w:r w:rsidRPr="00C2130F">
              <w:rPr>
                <w:rFonts w:eastAsia="Calibri"/>
                <w:lang w:eastAsia="en-US"/>
              </w:rPr>
              <w:t>Минимальная площадь земельного участка – 20</w:t>
            </w:r>
            <w:r w:rsidR="00923DD1">
              <w:rPr>
                <w:rFonts w:eastAsia="Calibri"/>
                <w:lang w:eastAsia="en-US"/>
              </w:rPr>
              <w:t xml:space="preserve"> </w:t>
            </w:r>
            <w:r w:rsidRPr="00C2130F">
              <w:rPr>
                <w:rFonts w:eastAsia="Calibri"/>
                <w:lang w:eastAsia="en-US"/>
              </w:rPr>
              <w:t>кв</w:t>
            </w:r>
            <w:proofErr w:type="gramStart"/>
            <w:r w:rsidRPr="00C2130F">
              <w:rPr>
                <w:rFonts w:eastAsia="Calibri"/>
                <w:lang w:eastAsia="en-US"/>
              </w:rPr>
              <w:t>.м</w:t>
            </w:r>
            <w:proofErr w:type="gramEnd"/>
            <w:r w:rsidRPr="00C2130F">
              <w:rPr>
                <w:rFonts w:eastAsia="Calibri"/>
                <w:lang w:eastAsia="en-US"/>
              </w:rPr>
              <w:t xml:space="preserve">; </w:t>
            </w:r>
          </w:p>
          <w:p w:rsidR="004B3010" w:rsidRPr="00C2130F" w:rsidRDefault="004B3010" w:rsidP="00287D72">
            <w:pPr>
              <w:tabs>
                <w:tab w:val="left" w:pos="317"/>
              </w:tabs>
              <w:ind w:firstLine="317"/>
              <w:rPr>
                <w:rFonts w:eastAsia="Calibri"/>
                <w:lang w:eastAsia="en-US"/>
              </w:rPr>
            </w:pPr>
            <w:r w:rsidRPr="00C2130F">
              <w:rPr>
                <w:rFonts w:eastAsia="Calibri"/>
                <w:lang w:eastAsia="en-US"/>
              </w:rPr>
              <w:t>Максимальная площадь земельного участка – не подлежит установлению;</w:t>
            </w:r>
          </w:p>
          <w:p w:rsidR="004B3010" w:rsidRPr="00C2130F" w:rsidRDefault="004B3010" w:rsidP="00287D72">
            <w:pPr>
              <w:tabs>
                <w:tab w:val="left" w:pos="317"/>
              </w:tabs>
              <w:ind w:firstLine="317"/>
              <w:rPr>
                <w:rFonts w:eastAsia="Calibri"/>
                <w:lang w:eastAsia="en-US"/>
              </w:rPr>
            </w:pPr>
            <w:r w:rsidRPr="00C2130F">
              <w:rPr>
                <w:rFonts w:eastAsia="Calibri"/>
                <w:lang w:eastAsia="en-US"/>
              </w:rPr>
              <w:t>Длина и ширина – не подлежат установлению.</w:t>
            </w:r>
          </w:p>
          <w:p w:rsidR="004B3010" w:rsidRPr="00C2130F" w:rsidRDefault="004B3010" w:rsidP="004B3010">
            <w:pPr>
              <w:numPr>
                <w:ilvl w:val="0"/>
                <w:numId w:val="27"/>
              </w:numPr>
              <w:tabs>
                <w:tab w:val="left" w:pos="317"/>
              </w:tabs>
              <w:ind w:left="0" w:firstLine="33"/>
              <w:rPr>
                <w:rFonts w:eastAsia="Calibri"/>
                <w:lang w:eastAsia="en-US"/>
              </w:rPr>
            </w:pPr>
            <w:r w:rsidRPr="00C2130F">
              <w:rPr>
                <w:rFonts w:eastAsia="Calibri"/>
                <w:lang w:eastAsia="en-US"/>
              </w:rPr>
              <w:t>Минимальный отступ от границ земельного участка – не подлежит установлению;</w:t>
            </w:r>
          </w:p>
          <w:p w:rsidR="004B3010" w:rsidRPr="00C2130F" w:rsidRDefault="004B3010" w:rsidP="004B3010">
            <w:pPr>
              <w:numPr>
                <w:ilvl w:val="0"/>
                <w:numId w:val="27"/>
              </w:numPr>
              <w:tabs>
                <w:tab w:val="left" w:pos="261"/>
                <w:tab w:val="left" w:pos="317"/>
                <w:tab w:val="left" w:pos="545"/>
              </w:tabs>
              <w:autoSpaceDE w:val="0"/>
              <w:autoSpaceDN w:val="0"/>
              <w:adjustRightInd w:val="0"/>
              <w:ind w:left="0" w:firstLine="33"/>
              <w:jc w:val="both"/>
              <w:rPr>
                <w:rFonts w:eastAsia="Calibri"/>
                <w:lang w:eastAsia="en-US"/>
              </w:rPr>
            </w:pPr>
            <w:r w:rsidRPr="00C2130F">
              <w:rPr>
                <w:rFonts w:eastAsia="Calibri"/>
                <w:lang w:eastAsia="en-US"/>
              </w:rPr>
              <w:t>Предельное количество этажей – 1;</w:t>
            </w:r>
          </w:p>
          <w:p w:rsidR="004B3010" w:rsidRPr="00C2130F" w:rsidRDefault="004B3010" w:rsidP="004B3010">
            <w:pPr>
              <w:numPr>
                <w:ilvl w:val="0"/>
                <w:numId w:val="27"/>
              </w:numPr>
              <w:tabs>
                <w:tab w:val="left" w:pos="261"/>
                <w:tab w:val="left" w:pos="317"/>
                <w:tab w:val="left" w:pos="545"/>
              </w:tabs>
              <w:autoSpaceDE w:val="0"/>
              <w:autoSpaceDN w:val="0"/>
              <w:adjustRightInd w:val="0"/>
              <w:ind w:left="0" w:firstLine="33"/>
              <w:jc w:val="both"/>
              <w:rPr>
                <w:rFonts w:eastAsia="Calibri"/>
                <w:lang w:eastAsia="en-US"/>
              </w:rPr>
            </w:pPr>
            <w:r w:rsidRPr="00C2130F">
              <w:rPr>
                <w:rFonts w:eastAsia="Calibri"/>
                <w:lang w:eastAsia="en-US"/>
              </w:rPr>
              <w:t>Максимальный процент застройки – 100%.</w:t>
            </w:r>
          </w:p>
        </w:tc>
      </w:tr>
    </w:tbl>
    <w:p w:rsidR="00923D79" w:rsidRDefault="002504E8" w:rsidP="002504E8">
      <w:pPr>
        <w:ind w:firstLine="709"/>
        <w:contextualSpacing/>
        <w:jc w:val="both"/>
        <w:rPr>
          <w:b/>
          <w:sz w:val="24"/>
          <w:szCs w:val="24"/>
        </w:rPr>
      </w:pPr>
      <w:r w:rsidRPr="005D306E">
        <w:rPr>
          <w:b/>
          <w:sz w:val="24"/>
          <w:szCs w:val="24"/>
        </w:rPr>
        <w:t>Технические условия</w:t>
      </w:r>
      <w:r w:rsidR="00923D79">
        <w:rPr>
          <w:b/>
          <w:sz w:val="24"/>
          <w:szCs w:val="24"/>
        </w:rPr>
        <w:t>:</w:t>
      </w:r>
    </w:p>
    <w:p w:rsidR="00CA40E9" w:rsidRPr="005D306E" w:rsidRDefault="00CA40E9" w:rsidP="00CA40E9">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Pr>
          <w:sz w:val="24"/>
          <w:szCs w:val="24"/>
        </w:rPr>
        <w:t xml:space="preserve"> (при заключении договора об осуществлении технологического присоединения)</w:t>
      </w:r>
      <w:r w:rsidRPr="005D306E">
        <w:rPr>
          <w:sz w:val="24"/>
          <w:szCs w:val="24"/>
        </w:rPr>
        <w:t>.</w:t>
      </w:r>
    </w:p>
    <w:p w:rsidR="00EB0A3C" w:rsidRPr="00DD4CBA" w:rsidRDefault="00EB0A3C" w:rsidP="001674FE">
      <w:pPr>
        <w:autoSpaceDE w:val="0"/>
        <w:autoSpaceDN w:val="0"/>
        <w:adjustRightInd w:val="0"/>
        <w:ind w:firstLine="567"/>
        <w:contextualSpacing/>
        <w:rPr>
          <w:sz w:val="24"/>
          <w:szCs w:val="24"/>
        </w:rPr>
      </w:pPr>
      <w:r w:rsidRPr="00EB0A3C">
        <w:rPr>
          <w:b/>
          <w:bCs/>
          <w:sz w:val="24"/>
          <w:szCs w:val="24"/>
        </w:rPr>
        <w:t>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w:t>
      </w:r>
      <w:proofErr w:type="gramEnd"/>
      <w:r w:rsidRPr="00DD4CBA">
        <w:rPr>
          <w:sz w:val="24"/>
          <w:szCs w:val="24"/>
        </w:rPr>
        <w:t xml:space="preserve">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w:t>
      </w:r>
      <w:proofErr w:type="gramEnd"/>
      <w:r w:rsidRPr="00DD4CBA">
        <w:rPr>
          <w:sz w:val="24"/>
          <w:szCs w:val="24"/>
        </w:rPr>
        <w:t xml:space="preserve">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w:t>
      </w:r>
      <w:r w:rsidRPr="004E3073">
        <w:rPr>
          <w:sz w:val="24"/>
          <w:szCs w:val="24"/>
        </w:rPr>
        <w:lastRenderedPageBreak/>
        <w:t>цифровую форму путем сканирования с сохранением их реквизитов</w:t>
      </w:r>
      <w:r>
        <w:rPr>
          <w:sz w:val="24"/>
          <w:szCs w:val="24"/>
        </w:rPr>
        <w:t>.</w:t>
      </w:r>
      <w:proofErr w:type="gramEnd"/>
      <w:r>
        <w:rPr>
          <w:sz w:val="24"/>
          <w:szCs w:val="24"/>
        </w:rPr>
        <w:t xml:space="preserve"> </w:t>
      </w:r>
      <w:proofErr w:type="gramStart"/>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roofErr w:type="gramEnd"/>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923DD1">
        <w:rPr>
          <w:b/>
          <w:sz w:val="24"/>
          <w:szCs w:val="24"/>
        </w:rPr>
        <w:t>28</w:t>
      </w:r>
      <w:r w:rsidR="00E90F01">
        <w:rPr>
          <w:b/>
          <w:sz w:val="24"/>
          <w:szCs w:val="24"/>
        </w:rPr>
        <w:t>.1</w:t>
      </w:r>
      <w:r w:rsidR="00923DD1">
        <w:rPr>
          <w:b/>
          <w:sz w:val="24"/>
          <w:szCs w:val="24"/>
        </w:rPr>
        <w:t>2</w:t>
      </w:r>
      <w:r w:rsidR="001778CB" w:rsidRPr="001778CB">
        <w:rPr>
          <w:b/>
          <w:sz w:val="24"/>
          <w:szCs w:val="24"/>
        </w:rPr>
        <w:t>.2024</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923DD1">
        <w:rPr>
          <w:b/>
          <w:sz w:val="24"/>
          <w:szCs w:val="24"/>
        </w:rPr>
        <w:t>22.0</w:t>
      </w:r>
      <w:r w:rsidR="00E90F01">
        <w:rPr>
          <w:b/>
          <w:sz w:val="24"/>
          <w:szCs w:val="24"/>
        </w:rPr>
        <w:t>1</w:t>
      </w:r>
      <w:r w:rsidR="001778CB" w:rsidRPr="001778CB">
        <w:rPr>
          <w:b/>
          <w:sz w:val="24"/>
          <w:szCs w:val="24"/>
        </w:rPr>
        <w:t>.202</w:t>
      </w:r>
      <w:r w:rsidR="00923DD1">
        <w:rPr>
          <w:b/>
          <w:sz w:val="24"/>
          <w:szCs w:val="24"/>
        </w:rPr>
        <w:t>5</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Pr="00E90F01" w:rsidRDefault="00BB3A19" w:rsidP="006B01F9">
      <w:pPr>
        <w:pStyle w:val="a6"/>
        <w:ind w:left="0" w:firstLine="709"/>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923DD1">
        <w:rPr>
          <w:b/>
          <w:sz w:val="24"/>
          <w:szCs w:val="24"/>
        </w:rPr>
        <w:t>23.0</w:t>
      </w:r>
      <w:r w:rsidR="00E90F01">
        <w:rPr>
          <w:b/>
          <w:sz w:val="24"/>
          <w:szCs w:val="24"/>
        </w:rPr>
        <w:t>1</w:t>
      </w:r>
      <w:r w:rsidR="001778CB" w:rsidRPr="001778CB">
        <w:rPr>
          <w:b/>
          <w:sz w:val="24"/>
          <w:szCs w:val="24"/>
        </w:rPr>
        <w:t>.202</w:t>
      </w:r>
      <w:r w:rsidR="00923DD1">
        <w:rPr>
          <w:b/>
          <w:sz w:val="24"/>
          <w:szCs w:val="24"/>
        </w:rPr>
        <w:t>5</w:t>
      </w:r>
      <w:r w:rsidRPr="009A17D6">
        <w:rPr>
          <w:b/>
          <w:sz w:val="24"/>
          <w:szCs w:val="24"/>
        </w:rPr>
        <w:t>.</w:t>
      </w:r>
      <w:r w:rsidR="006B01F9" w:rsidRPr="00E90F01">
        <w:rPr>
          <w:b/>
          <w:sz w:val="24"/>
          <w:szCs w:val="24"/>
        </w:rPr>
        <w:t xml:space="preserve"> </w:t>
      </w:r>
    </w:p>
    <w:p w:rsidR="006B01F9" w:rsidRPr="00E927B8" w:rsidRDefault="006B01F9" w:rsidP="006B01F9">
      <w:pPr>
        <w:pStyle w:val="a6"/>
        <w:ind w:left="0" w:firstLine="709"/>
        <w:jc w:val="both"/>
        <w:rPr>
          <w:sz w:val="24"/>
          <w:szCs w:val="24"/>
        </w:rPr>
      </w:pPr>
      <w:r w:rsidRPr="00E90F01">
        <w:rPr>
          <w:sz w:val="24"/>
          <w:szCs w:val="24"/>
        </w:rPr>
        <w:t>Форма заявки является неотъемлемой</w:t>
      </w:r>
      <w:r w:rsidRPr="00E927B8">
        <w:rPr>
          <w:sz w:val="24"/>
          <w:szCs w:val="24"/>
        </w:rPr>
        <w:t xml:space="preserve">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roofErr w:type="gramEnd"/>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 xml:space="preserve">Оператор электронной площадки отказывает </w:t>
      </w:r>
      <w:proofErr w:type="gramStart"/>
      <w:r>
        <w:rPr>
          <w:sz w:val="24"/>
          <w:szCs w:val="24"/>
        </w:rPr>
        <w:t>в приеме заявки на участие в аукционе в</w:t>
      </w:r>
      <w:r>
        <w:rPr>
          <w:sz w:val="24"/>
          <w:szCs w:val="24"/>
          <w:lang w:val="en-US"/>
        </w:rPr>
        <w:t> </w:t>
      </w:r>
      <w:r>
        <w:rPr>
          <w:sz w:val="24"/>
          <w:szCs w:val="24"/>
        </w:rPr>
        <w:t>случаях</w:t>
      </w:r>
      <w:proofErr w:type="gramEnd"/>
      <w:r>
        <w:rPr>
          <w:sz w:val="24"/>
          <w:szCs w:val="24"/>
        </w:rPr>
        <w:t>:</w:t>
      </w:r>
    </w:p>
    <w:p w:rsidR="006B01F9" w:rsidRDefault="006B01F9" w:rsidP="006B01F9">
      <w:pPr>
        <w:autoSpaceDE w:val="0"/>
        <w:autoSpaceDN w:val="0"/>
        <w:adjustRightInd w:val="0"/>
        <w:ind w:firstLine="539"/>
        <w:contextualSpacing/>
        <w:jc w:val="both"/>
        <w:rPr>
          <w:sz w:val="24"/>
          <w:szCs w:val="24"/>
        </w:rPr>
      </w:pPr>
      <w:r>
        <w:rPr>
          <w:sz w:val="24"/>
          <w:szCs w:val="24"/>
        </w:rPr>
        <w:t xml:space="preserve">1) предоставления заявки на участие в аукционе, подписанной </w:t>
      </w:r>
      <w:proofErr w:type="spellStart"/>
      <w:r>
        <w:rPr>
          <w:sz w:val="24"/>
          <w:szCs w:val="24"/>
        </w:rPr>
        <w:t>ЭП</w:t>
      </w:r>
      <w:proofErr w:type="spellEnd"/>
      <w:r>
        <w:rPr>
          <w:sz w:val="24"/>
          <w:szCs w:val="24"/>
        </w:rPr>
        <w:t xml:space="preserve">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 xml:space="preserve">Отказ </w:t>
      </w:r>
      <w:proofErr w:type="gramStart"/>
      <w:r>
        <w:rPr>
          <w:sz w:val="24"/>
          <w:szCs w:val="24"/>
        </w:rPr>
        <w:t>в приеме заявки на участие в аукционе по иным основаниям</w:t>
      </w:r>
      <w:proofErr w:type="gramEnd"/>
      <w:r>
        <w:rPr>
          <w:sz w:val="24"/>
          <w:szCs w:val="24"/>
        </w:rPr>
        <w:t xml:space="preserve">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 xml:space="preserve">Заявитель имеет право отозвать принятую оператором электронной площадки заявку на участие в аукционе до дня </w:t>
      </w:r>
      <w:proofErr w:type="gramStart"/>
      <w:r>
        <w:rPr>
          <w:sz w:val="24"/>
          <w:szCs w:val="24"/>
        </w:rPr>
        <w:t>окончания срока приема таких заявок</w:t>
      </w:r>
      <w:proofErr w:type="gramEnd"/>
      <w:r>
        <w:rPr>
          <w:sz w:val="24"/>
          <w:szCs w:val="24"/>
        </w:rPr>
        <w:t>.</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lastRenderedPageBreak/>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4"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Main</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/988/</w:t>
        </w:r>
        <w:proofErr w:type="spellStart"/>
        <w:r w:rsidRPr="00DD4CBA">
          <w:rPr>
            <w:rStyle w:val="ab"/>
            <w:sz w:val="24"/>
            <w:szCs w:val="24"/>
          </w:rPr>
          <w:t>Reglament</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5" w:history="1">
        <w:proofErr w:type="spellStart"/>
        <w:r w:rsidRPr="00DD4CBA">
          <w:rPr>
            <w:rStyle w:val="ab"/>
            <w:sz w:val="24"/>
            <w:szCs w:val="24"/>
          </w:rPr>
          <w:t>http</w:t>
        </w:r>
        <w:proofErr w:type="spellEnd"/>
        <w:r w:rsidRPr="00DD4CBA">
          <w:rPr>
            <w:rStyle w:val="ab"/>
            <w:sz w:val="24"/>
            <w:szCs w:val="24"/>
          </w:rPr>
          <w:t>://</w:t>
        </w:r>
        <w:proofErr w:type="spellStart"/>
        <w:r w:rsidRPr="00DD4CBA">
          <w:rPr>
            <w:rStyle w:val="ab"/>
            <w:sz w:val="24"/>
            <w:szCs w:val="24"/>
          </w:rPr>
          <w:t>utp.sberbank-ast.ru</w:t>
        </w:r>
        <w:proofErr w:type="spellEnd"/>
        <w:r w:rsidRPr="00DD4CBA">
          <w:rPr>
            <w:rStyle w:val="ab"/>
            <w:sz w:val="24"/>
            <w:szCs w:val="24"/>
          </w:rPr>
          <w:t>/</w:t>
        </w:r>
        <w:proofErr w:type="spellStart"/>
        <w:r w:rsidRPr="00DD4CBA">
          <w:rPr>
            <w:rStyle w:val="ab"/>
            <w:sz w:val="24"/>
            <w:szCs w:val="24"/>
          </w:rPr>
          <w:t>AP</w:t>
        </w:r>
        <w:proofErr w:type="spellEnd"/>
        <w:r w:rsidRPr="00DD4CBA">
          <w:rPr>
            <w:rStyle w:val="ab"/>
            <w:sz w:val="24"/>
            <w:szCs w:val="24"/>
          </w:rPr>
          <w:t>/</w:t>
        </w:r>
        <w:proofErr w:type="spellStart"/>
        <w:r w:rsidRPr="00DD4CBA">
          <w:rPr>
            <w:rStyle w:val="ab"/>
            <w:sz w:val="24"/>
            <w:szCs w:val="24"/>
          </w:rPr>
          <w:t>Notice</w:t>
        </w:r>
        <w:proofErr w:type="spellEnd"/>
        <w:r w:rsidRPr="00DD4CBA">
          <w:rPr>
            <w:rStyle w:val="ab"/>
            <w:sz w:val="24"/>
            <w:szCs w:val="24"/>
          </w:rPr>
          <w:t>/652/</w:t>
        </w:r>
        <w:proofErr w:type="spellStart"/>
        <w:r w:rsidRPr="00DD4CBA">
          <w:rPr>
            <w:rStyle w:val="ab"/>
            <w:sz w:val="24"/>
            <w:szCs w:val="24"/>
          </w:rPr>
          <w:t>Instructions</w:t>
        </w:r>
        <w:proofErr w:type="spellEnd"/>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w:t>
      </w:r>
      <w:r w:rsidR="002D1B0D">
        <w:rPr>
          <w:sz w:val="24"/>
          <w:szCs w:val="24"/>
        </w:rPr>
        <w:t>47(245)56-</w:t>
      </w:r>
      <w:r w:rsidR="0027037B">
        <w:rPr>
          <w:sz w:val="24"/>
          <w:szCs w:val="24"/>
        </w:rPr>
        <w:t>7</w:t>
      </w:r>
      <w:r w:rsidR="002D1B0D">
        <w:rPr>
          <w:sz w:val="24"/>
          <w:szCs w:val="24"/>
        </w:rPr>
        <w:t>-6</w:t>
      </w:r>
      <w:r w:rsidR="0027037B">
        <w:rPr>
          <w:sz w:val="24"/>
          <w:szCs w:val="24"/>
        </w:rPr>
        <w:t>0</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w:t>
      </w:r>
      <w:proofErr w:type="spellStart"/>
      <w:r w:rsidRPr="00E927B8">
        <w:rPr>
          <w:sz w:val="24"/>
          <w:szCs w:val="24"/>
        </w:rPr>
        <w:t>ЗК</w:t>
      </w:r>
      <w:proofErr w:type="spellEnd"/>
      <w:r w:rsidRPr="00E927B8">
        <w:rPr>
          <w:sz w:val="24"/>
          <w:szCs w:val="24"/>
        </w:rPr>
        <w:t xml:space="preserve">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923DD1">
        <w:rPr>
          <w:b/>
          <w:szCs w:val="24"/>
          <w:lang w:val="ru-RU"/>
        </w:rPr>
        <w:t>1386</w:t>
      </w:r>
      <w:r w:rsidR="002F06CA" w:rsidRPr="00E80072">
        <w:rPr>
          <w:b/>
          <w:szCs w:val="24"/>
          <w:lang w:val="ru-RU"/>
        </w:rPr>
        <w:t xml:space="preserve"> </w:t>
      </w:r>
      <w:r w:rsidR="0066220A" w:rsidRPr="00E80072">
        <w:rPr>
          <w:b/>
          <w:szCs w:val="24"/>
          <w:lang w:val="ru-RU"/>
        </w:rPr>
        <w:t>(</w:t>
      </w:r>
      <w:r w:rsidR="00923DD1">
        <w:rPr>
          <w:b/>
          <w:szCs w:val="24"/>
          <w:lang w:val="ru-RU"/>
        </w:rPr>
        <w:t>одна тысяча триста восемьдесят шесть</w:t>
      </w:r>
      <w:r w:rsidR="00BB13BE" w:rsidRPr="00E80072">
        <w:rPr>
          <w:b/>
          <w:szCs w:val="24"/>
          <w:lang w:val="ru-RU"/>
        </w:rPr>
        <w:t>)</w:t>
      </w:r>
      <w:r w:rsidR="00610699">
        <w:rPr>
          <w:b/>
          <w:szCs w:val="24"/>
          <w:lang w:val="ru-RU"/>
        </w:rPr>
        <w:t xml:space="preserve"> рубл</w:t>
      </w:r>
      <w:r w:rsidR="00E97BE3">
        <w:rPr>
          <w:b/>
          <w:szCs w:val="24"/>
          <w:lang w:val="ru-RU"/>
        </w:rPr>
        <w:t>ей</w:t>
      </w:r>
      <w:r w:rsidR="0066220A" w:rsidRPr="00E80072">
        <w:rPr>
          <w:b/>
          <w:szCs w:val="24"/>
          <w:lang w:val="ru-RU"/>
        </w:rPr>
        <w:t xml:space="preserve"> </w:t>
      </w:r>
      <w:r w:rsidR="00923DD1">
        <w:rPr>
          <w:b/>
          <w:szCs w:val="24"/>
          <w:lang w:val="ru-RU"/>
        </w:rPr>
        <w:t>47</w:t>
      </w:r>
      <w:r w:rsidR="00B06AB5" w:rsidRPr="00E80072">
        <w:rPr>
          <w:b/>
          <w:szCs w:val="24"/>
          <w:lang w:val="ru-RU"/>
        </w:rPr>
        <w:t xml:space="preserve"> копе</w:t>
      </w:r>
      <w:r w:rsidR="00923DD1">
        <w:rPr>
          <w:b/>
          <w:szCs w:val="24"/>
          <w:lang w:val="ru-RU"/>
        </w:rPr>
        <w:t>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КПП</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proofErr w:type="spellStart"/>
            <w:r w:rsidRPr="000D212C">
              <w:rPr>
                <w:sz w:val="24"/>
                <w:szCs w:val="24"/>
              </w:rPr>
              <w:t>ПАО</w:t>
            </w:r>
            <w:proofErr w:type="spellEnd"/>
            <w:r w:rsidRPr="000D212C">
              <w:rPr>
                <w:sz w:val="24"/>
                <w:szCs w:val="24"/>
              </w:rPr>
              <w:t xml:space="preserve">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proofErr w:type="spellStart"/>
            <w:r w:rsidRPr="000D212C">
              <w:rPr>
                <w:sz w:val="24"/>
                <w:szCs w:val="24"/>
              </w:rPr>
              <w:t>БИК</w:t>
            </w:r>
            <w:proofErr w:type="spellEnd"/>
            <w:r w:rsidRPr="000D212C">
              <w:rPr>
                <w:sz w:val="24"/>
                <w:szCs w:val="24"/>
              </w:rPr>
              <w:t>:</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6" w:history="1">
        <w:proofErr w:type="spellStart"/>
        <w:r w:rsidRPr="000D212C">
          <w:rPr>
            <w:rStyle w:val="ab"/>
            <w:sz w:val="24"/>
            <w:szCs w:val="24"/>
          </w:rPr>
          <w:t>https</w:t>
        </w:r>
        <w:proofErr w:type="spellEnd"/>
        <w:r w:rsidRPr="000D212C">
          <w:rPr>
            <w:rStyle w:val="ab"/>
            <w:sz w:val="24"/>
            <w:szCs w:val="24"/>
          </w:rPr>
          <w:t>://</w:t>
        </w:r>
        <w:proofErr w:type="spellStart"/>
        <w:r w:rsidRPr="000D212C">
          <w:rPr>
            <w:rStyle w:val="ab"/>
            <w:sz w:val="24"/>
            <w:szCs w:val="24"/>
          </w:rPr>
          <w:t>utp.sberbank-ast.ru</w:t>
        </w:r>
        <w:proofErr w:type="spellEnd"/>
        <w:r w:rsidRPr="000D212C">
          <w:rPr>
            <w:rStyle w:val="ab"/>
            <w:sz w:val="24"/>
            <w:szCs w:val="24"/>
          </w:rPr>
          <w:t>/</w:t>
        </w:r>
        <w:proofErr w:type="spellStart"/>
        <w:r w:rsidRPr="000D212C">
          <w:rPr>
            <w:rStyle w:val="ab"/>
            <w:sz w:val="24"/>
            <w:szCs w:val="24"/>
          </w:rPr>
          <w:t>AP</w:t>
        </w:r>
        <w:proofErr w:type="spellEnd"/>
        <w:r w:rsidRPr="000D212C">
          <w:rPr>
            <w:rStyle w:val="ab"/>
            <w:sz w:val="24"/>
            <w:szCs w:val="24"/>
          </w:rPr>
          <w:t>/</w:t>
        </w:r>
        <w:proofErr w:type="spellStart"/>
        <w:r w:rsidRPr="000D212C">
          <w:rPr>
            <w:rStyle w:val="ab"/>
            <w:sz w:val="24"/>
            <w:szCs w:val="24"/>
          </w:rPr>
          <w:t>Notice</w:t>
        </w:r>
        <w:proofErr w:type="spellEnd"/>
        <w:r w:rsidRPr="000D212C">
          <w:rPr>
            <w:rStyle w:val="ab"/>
            <w:sz w:val="24"/>
            <w:szCs w:val="24"/>
          </w:rPr>
          <w:t>/653/</w:t>
        </w:r>
        <w:proofErr w:type="spellStart"/>
        <w:r w:rsidRPr="000D212C">
          <w:rPr>
            <w:rStyle w:val="ab"/>
            <w:sz w:val="24"/>
            <w:szCs w:val="24"/>
          </w:rPr>
          <w:t>Requisites</w:t>
        </w:r>
        <w:proofErr w:type="spellEnd"/>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 xml:space="preserve">При зачислении денежных средств на лицевой счет пользователя на </w:t>
      </w:r>
      <w:proofErr w:type="spellStart"/>
      <w:r w:rsidRPr="00FC0F09">
        <w:rPr>
          <w:sz w:val="24"/>
          <w:szCs w:val="24"/>
        </w:rPr>
        <w:t>УТП</w:t>
      </w:r>
      <w:proofErr w:type="spellEnd"/>
      <w:r w:rsidRPr="00FC0F09">
        <w:rPr>
          <w:sz w:val="24"/>
          <w:szCs w:val="24"/>
        </w:rPr>
        <w:t>,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proofErr w:type="spellStart"/>
      <w:r w:rsidR="00A26942">
        <w:fldChar w:fldCharType="begin"/>
      </w:r>
      <w:r w:rsidR="001D1F15">
        <w:instrText>HYPERLINK "mailto:property@sberbank-ast.ru"</w:instrText>
      </w:r>
      <w:r w:rsidR="00A26942">
        <w:fldChar w:fldCharType="separate"/>
      </w:r>
      <w:r w:rsidRPr="00FC0F09">
        <w:rPr>
          <w:sz w:val="24"/>
          <w:szCs w:val="24"/>
        </w:rPr>
        <w:t>property@sberbank-ast.ru</w:t>
      </w:r>
      <w:proofErr w:type="spellEnd"/>
      <w:r w:rsidR="00A26942">
        <w:fldChar w:fldCharType="end"/>
      </w:r>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proofErr w:type="gramStart"/>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roofErr w:type="gramEnd"/>
    </w:p>
    <w:p w:rsidR="00EB0A3C" w:rsidRDefault="00EB0A3C" w:rsidP="00EB0A3C">
      <w:pPr>
        <w:autoSpaceDE w:val="0"/>
        <w:autoSpaceDN w:val="0"/>
        <w:adjustRightInd w:val="0"/>
        <w:ind w:firstLine="709"/>
        <w:contextualSpacing/>
        <w:jc w:val="both"/>
        <w:rPr>
          <w:sz w:val="24"/>
          <w:szCs w:val="24"/>
        </w:rPr>
      </w:pPr>
      <w:proofErr w:type="gramStart"/>
      <w:r w:rsidRPr="00B6761B">
        <w:rPr>
          <w:sz w:val="24"/>
          <w:szCs w:val="24"/>
        </w:rPr>
        <w:lastRenderedPageBreak/>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roofErr w:type="gramEnd"/>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proofErr w:type="gramStart"/>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proofErr w:type="spellStart"/>
      <w:r>
        <w:rPr>
          <w:sz w:val="24"/>
          <w:szCs w:val="24"/>
        </w:rPr>
        <w:t>ЭП</w:t>
      </w:r>
      <w:proofErr w:type="spellEnd"/>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 xml:space="preserve">Ориентировочный срок поступления денежных средств </w:t>
      </w:r>
      <w:proofErr w:type="gramStart"/>
      <w:r w:rsidRPr="00C20DFD">
        <w:rPr>
          <w:sz w:val="24"/>
          <w:szCs w:val="24"/>
        </w:rPr>
        <w:t>на счет в Банке с</w:t>
      </w:r>
      <w:r>
        <w:rPr>
          <w:sz w:val="24"/>
          <w:szCs w:val="24"/>
        </w:rPr>
        <w:t> </w:t>
      </w:r>
      <w:r w:rsidRPr="00C20DFD">
        <w:rPr>
          <w:sz w:val="24"/>
          <w:szCs w:val="24"/>
        </w:rPr>
        <w:t>момента вывода денежных средств с электронной площадки</w:t>
      </w:r>
      <w:proofErr w:type="gramEnd"/>
      <w:r w:rsidRPr="00C20DFD">
        <w:rPr>
          <w:sz w:val="24"/>
          <w:szCs w:val="24"/>
        </w:rPr>
        <w:t xml:space="preserve">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923DD1" w:rsidRPr="00923DD1">
        <w:rPr>
          <w:bCs/>
          <w:kern w:val="1"/>
          <w:sz w:val="24"/>
          <w:szCs w:val="24"/>
        </w:rPr>
        <w:t>10</w:t>
      </w:r>
      <w:r w:rsidR="00691614">
        <w:rPr>
          <w:bCs/>
          <w:kern w:val="1"/>
          <w:sz w:val="24"/>
          <w:szCs w:val="24"/>
        </w:rPr>
        <w:t xml:space="preserve"> (</w:t>
      </w:r>
      <w:r w:rsidR="00923DD1">
        <w:rPr>
          <w:bCs/>
          <w:kern w:val="1"/>
          <w:sz w:val="24"/>
          <w:szCs w:val="24"/>
        </w:rPr>
        <w:t>десять</w:t>
      </w:r>
      <w:r w:rsidR="003E09BC" w:rsidRPr="003E09BC">
        <w:rPr>
          <w:bCs/>
          <w:kern w:val="1"/>
          <w:sz w:val="24"/>
          <w:szCs w:val="24"/>
        </w:rPr>
        <w:t xml:space="preserve">) </w:t>
      </w:r>
      <w:r w:rsidR="00923DD1">
        <w:rPr>
          <w:bCs/>
          <w:kern w:val="1"/>
          <w:sz w:val="24"/>
          <w:szCs w:val="24"/>
        </w:rPr>
        <w:t>лет</w:t>
      </w:r>
      <w:r w:rsidR="003E09BC" w:rsidRPr="003E09BC">
        <w:rPr>
          <w:bCs/>
          <w:kern w:val="1"/>
          <w:sz w:val="24"/>
          <w:szCs w:val="24"/>
        </w:rPr>
        <w:t>.</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E97BE3">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proofErr w:type="gramStart"/>
      <w:r w:rsidRPr="00014C4A">
        <w:rPr>
          <w:sz w:val="24"/>
          <w:szCs w:val="24"/>
        </w:rPr>
        <w:lastRenderedPageBreak/>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E97BE3">
      <w:pPr>
        <w:autoSpaceDE w:val="0"/>
        <w:autoSpaceDN w:val="0"/>
        <w:adjustRightInd w:val="0"/>
        <w:ind w:firstLine="708"/>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w:t>
      </w:r>
      <w:proofErr w:type="gramStart"/>
      <w:r w:rsidRPr="005E7122">
        <w:rPr>
          <w:sz w:val="24"/>
          <w:szCs w:val="24"/>
        </w:rPr>
        <w:t>коллегиальных исполнительных</w:t>
      </w:r>
      <w:proofErr w:type="gramEnd"/>
      <w:r w:rsidRPr="005E7122">
        <w:rPr>
          <w:sz w:val="24"/>
          <w:szCs w:val="24"/>
        </w:rPr>
        <w:t xml:space="preserve">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w:t>
      </w:r>
      <w:proofErr w:type="gramStart"/>
      <w:r w:rsidRPr="005E7122">
        <w:rPr>
          <w:sz w:val="24"/>
          <w:szCs w:val="24"/>
        </w:rPr>
        <w:t xml:space="preserve">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roofErr w:type="gramEnd"/>
      <w:r w:rsidRPr="005E7122">
        <w:rPr>
          <w:sz w:val="24"/>
          <w:szCs w:val="24"/>
        </w:rPr>
        <w:t xml:space="preserve">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E97BE3">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lastRenderedPageBreak/>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proofErr w:type="spellStart"/>
        <w:r w:rsidRPr="009C457D">
          <w:rPr>
            <w:rStyle w:val="ab"/>
            <w:sz w:val="24"/>
            <w:szCs w:val="24"/>
          </w:rPr>
          <w:t>https</w:t>
        </w:r>
        <w:proofErr w:type="spellEnd"/>
        <w:r w:rsidRPr="009C457D">
          <w:rPr>
            <w:rStyle w:val="ab"/>
            <w:sz w:val="24"/>
            <w:szCs w:val="24"/>
          </w:rPr>
          <w:t>://</w:t>
        </w:r>
        <w:proofErr w:type="spellStart"/>
        <w:r w:rsidRPr="009C457D">
          <w:rPr>
            <w:rStyle w:val="ab"/>
            <w:sz w:val="24"/>
            <w:szCs w:val="24"/>
          </w:rPr>
          <w:t>utp.sberbank-ast.ru</w:t>
        </w:r>
        <w:proofErr w:type="spellEnd"/>
        <w:r w:rsidRPr="009C457D">
          <w:rPr>
            <w:rStyle w:val="ab"/>
            <w:sz w:val="24"/>
            <w:szCs w:val="24"/>
          </w:rPr>
          <w:t>/</w:t>
        </w:r>
        <w:proofErr w:type="spellStart"/>
        <w:r w:rsidRPr="009C457D">
          <w:rPr>
            <w:rStyle w:val="ab"/>
            <w:sz w:val="24"/>
            <w:szCs w:val="24"/>
          </w:rPr>
          <w:t>AP</w:t>
        </w:r>
        <w:proofErr w:type="spellEnd"/>
        <w:r w:rsidRPr="009C457D">
          <w:rPr>
            <w:rStyle w:val="ab"/>
            <w:sz w:val="24"/>
            <w:szCs w:val="24"/>
          </w:rPr>
          <w:t>/</w:t>
        </w:r>
        <w:proofErr w:type="spellStart"/>
        <w:r w:rsidRPr="009C457D">
          <w:rPr>
            <w:rStyle w:val="ab"/>
            <w:sz w:val="24"/>
            <w:szCs w:val="24"/>
          </w:rPr>
          <w:t>Notice</w:t>
        </w:r>
        <w:proofErr w:type="spellEnd"/>
        <w:r w:rsidRPr="009C457D">
          <w:rPr>
            <w:rStyle w:val="ab"/>
            <w:sz w:val="24"/>
            <w:szCs w:val="24"/>
          </w:rPr>
          <w:t>/1027/</w:t>
        </w:r>
        <w:proofErr w:type="spellStart"/>
        <w:r w:rsidRPr="009C457D">
          <w:rPr>
            <w:rStyle w:val="ab"/>
            <w:sz w:val="24"/>
            <w:szCs w:val="24"/>
          </w:rPr>
          <w:t>Instructions</w:t>
        </w:r>
        <w:proofErr w:type="spellEnd"/>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proofErr w:type="gramStart"/>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proofErr w:type="gramStart"/>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roofErr w:type="gramEnd"/>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proofErr w:type="spellStart"/>
      <w:r>
        <w:rPr>
          <w:rFonts w:eastAsia="Calibri"/>
          <w:bCs/>
          <w:sz w:val="24"/>
          <w:szCs w:val="24"/>
          <w:lang w:eastAsia="en-US"/>
        </w:rPr>
        <w:t>ЭП</w:t>
      </w:r>
      <w:proofErr w:type="spellEnd"/>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w:t>
      </w:r>
      <w:proofErr w:type="gramStart"/>
      <w:r w:rsidRPr="009C457D">
        <w:rPr>
          <w:rFonts w:eastAsia="Calibri"/>
          <w:bCs/>
          <w:sz w:val="24"/>
          <w:szCs w:val="24"/>
          <w:lang w:eastAsia="en-US"/>
        </w:rPr>
        <w:t>проведения процедуры подачи предложений</w:t>
      </w:r>
      <w:proofErr w:type="gramEnd"/>
      <w:r w:rsidRPr="009C457D">
        <w:rPr>
          <w:rFonts w:eastAsia="Calibri"/>
          <w:bCs/>
          <w:sz w:val="24"/>
          <w:szCs w:val="24"/>
          <w:lang w:eastAsia="en-US"/>
        </w:rPr>
        <w:t xml:space="preserve">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proofErr w:type="gramStart"/>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roofErr w:type="gramEnd"/>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lastRenderedPageBreak/>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w:t>
      </w:r>
      <w:proofErr w:type="gramStart"/>
      <w:r w:rsidRPr="00FA5902">
        <w:rPr>
          <w:sz w:val="24"/>
          <w:szCs w:val="24"/>
        </w:rPr>
        <w:t xml:space="preserve">аукциона договора </w:t>
      </w:r>
      <w:r w:rsidR="009D31A2" w:rsidRPr="00FA5902">
        <w:rPr>
          <w:sz w:val="24"/>
          <w:szCs w:val="24"/>
        </w:rPr>
        <w:t>аренды земельного участка</w:t>
      </w:r>
      <w:proofErr w:type="gramEnd"/>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roofErr w:type="gramStart"/>
      <w:r>
        <w:rPr>
          <w:rFonts w:eastAsia="Calibri"/>
          <w:sz w:val="24"/>
          <w:szCs w:val="24"/>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roofErr w:type="gramEnd"/>
      <w:r>
        <w:rPr>
          <w:rFonts w:eastAsia="Calibri"/>
          <w:sz w:val="24"/>
          <w:szCs w:val="24"/>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proofErr w:type="gramStart"/>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DE2CCF">
        <w:rPr>
          <w:rFonts w:eastAsia="Calibri"/>
          <w:sz w:val="24"/>
          <w:szCs w:val="24"/>
        </w:rPr>
        <w:t>а</w:t>
      </w:r>
      <w:r w:rsidR="000D24BC">
        <w:rPr>
          <w:rFonts w:eastAsia="Calibri"/>
          <w:sz w:val="24"/>
          <w:szCs w:val="24"/>
        </w:rPr>
        <w:t>,</w:t>
      </w:r>
      <w:r w:rsidR="00DE2CCF">
        <w:rPr>
          <w:rFonts w:eastAsia="Calibri"/>
          <w:sz w:val="24"/>
          <w:szCs w:val="24"/>
        </w:rPr>
        <w:t xml:space="preserve"> </w:t>
      </w:r>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roofErr w:type="gramEnd"/>
    </w:p>
    <w:p w:rsidR="00D066CA" w:rsidRPr="00D066CA" w:rsidRDefault="00D066CA" w:rsidP="00D066CA">
      <w:pPr>
        <w:autoSpaceDE w:val="0"/>
        <w:autoSpaceDN w:val="0"/>
        <w:adjustRightInd w:val="0"/>
        <w:ind w:firstLine="567"/>
        <w:jc w:val="both"/>
        <w:rPr>
          <w:rFonts w:eastAsia="Calibri"/>
          <w:sz w:val="24"/>
          <w:szCs w:val="24"/>
        </w:rPr>
      </w:pPr>
      <w:r w:rsidRPr="00D066CA">
        <w:rPr>
          <w:rFonts w:eastAsia="Calibri"/>
          <w:bCs/>
          <w:sz w:val="24"/>
          <w:szCs w:val="24"/>
        </w:rPr>
        <w:t xml:space="preserve">13. Информация о размере взимаемой с победителя электронного аукциона или иных лиц, с которыми в соответствии с </w:t>
      </w:r>
      <w:hyperlink r:id="rId18" w:history="1">
        <w:r w:rsidRPr="00D066CA">
          <w:rPr>
            <w:rFonts w:eastAsia="Calibri"/>
            <w:bCs/>
            <w:color w:val="0000FF"/>
            <w:sz w:val="24"/>
            <w:szCs w:val="24"/>
          </w:rPr>
          <w:t>пунктами 13</w:t>
        </w:r>
      </w:hyperlink>
      <w:r w:rsidRPr="00D066CA">
        <w:rPr>
          <w:rFonts w:eastAsia="Calibri"/>
          <w:bCs/>
          <w:sz w:val="24"/>
          <w:szCs w:val="24"/>
        </w:rPr>
        <w:t xml:space="preserve">, </w:t>
      </w:r>
      <w:hyperlink r:id="rId19" w:history="1">
        <w:r w:rsidRPr="00D066CA">
          <w:rPr>
            <w:rFonts w:eastAsia="Calibri"/>
            <w:bCs/>
            <w:color w:val="0000FF"/>
            <w:sz w:val="24"/>
            <w:szCs w:val="24"/>
          </w:rPr>
          <w:t>14</w:t>
        </w:r>
      </w:hyperlink>
      <w:r w:rsidRPr="00D066CA">
        <w:rPr>
          <w:rFonts w:eastAsia="Calibri"/>
          <w:bCs/>
          <w:sz w:val="24"/>
          <w:szCs w:val="24"/>
        </w:rPr>
        <w:t xml:space="preserve">, </w:t>
      </w:r>
      <w:hyperlink r:id="rId20" w:history="1">
        <w:r w:rsidRPr="00D066CA">
          <w:rPr>
            <w:rFonts w:eastAsia="Calibri"/>
            <w:bCs/>
            <w:color w:val="0000FF"/>
            <w:sz w:val="24"/>
            <w:szCs w:val="24"/>
          </w:rPr>
          <w:t>20</w:t>
        </w:r>
      </w:hyperlink>
      <w:r w:rsidRPr="00D066CA">
        <w:rPr>
          <w:rFonts w:eastAsia="Calibri"/>
          <w:bCs/>
          <w:sz w:val="24"/>
          <w:szCs w:val="24"/>
        </w:rPr>
        <w:t xml:space="preserve"> и </w:t>
      </w:r>
      <w:hyperlink r:id="rId21" w:history="1">
        <w:r w:rsidRPr="00D066CA">
          <w:rPr>
            <w:rFonts w:eastAsia="Calibri"/>
            <w:bCs/>
            <w:color w:val="0000FF"/>
            <w:sz w:val="24"/>
            <w:szCs w:val="24"/>
          </w:rPr>
          <w:t>25 статьи 39.12</w:t>
        </w:r>
      </w:hyperlink>
      <w:r w:rsidRPr="00D066CA">
        <w:rPr>
          <w:rFonts w:eastAsia="Calibri"/>
          <w:bCs/>
          <w:sz w:val="24"/>
          <w:szCs w:val="24"/>
        </w:rPr>
        <w:t xml:space="preserve"> Земельного Кодекса заключается договор аренды земельного участка платы оператору электронной площадки за участие в электронном аукционе</w:t>
      </w:r>
      <w:r w:rsidRPr="00D066CA">
        <w:rPr>
          <w:rFonts w:eastAsia="Calibri"/>
          <w:sz w:val="24"/>
          <w:szCs w:val="24"/>
        </w:rPr>
        <w:t>: 0 рублей.</w:t>
      </w:r>
    </w:p>
    <w:p w:rsidR="00D066CA" w:rsidRPr="00D066CA" w:rsidRDefault="00D066CA" w:rsidP="000D24BC">
      <w:pPr>
        <w:autoSpaceDE w:val="0"/>
        <w:autoSpaceDN w:val="0"/>
        <w:adjustRightInd w:val="0"/>
        <w:ind w:firstLine="708"/>
        <w:jc w:val="both"/>
        <w:rPr>
          <w:rFonts w:eastAsia="Calibri"/>
          <w:sz w:val="24"/>
          <w:szCs w:val="24"/>
        </w:rPr>
      </w:pPr>
    </w:p>
    <w:p w:rsidR="00D066CA" w:rsidRDefault="00D066CA" w:rsidP="000D24BC">
      <w:pPr>
        <w:autoSpaceDE w:val="0"/>
        <w:autoSpaceDN w:val="0"/>
        <w:adjustRightInd w:val="0"/>
        <w:ind w:firstLine="708"/>
        <w:jc w:val="both"/>
        <w:rPr>
          <w:rFonts w:eastAsia="Calibri"/>
          <w:sz w:val="24"/>
          <w:szCs w:val="24"/>
        </w:rPr>
      </w:pPr>
    </w:p>
    <w:p w:rsidR="004D6806" w:rsidRPr="004B21D5" w:rsidRDefault="004D6806" w:rsidP="00D32E8E">
      <w:pPr>
        <w:widowControl w:val="0"/>
        <w:contextualSpacing/>
        <w:rPr>
          <w:sz w:val="24"/>
          <w:szCs w:val="24"/>
        </w:rPr>
      </w:pPr>
    </w:p>
    <w:sectPr w:rsidR="004D6806" w:rsidRPr="004B21D5" w:rsidSect="00C80FB2">
      <w:headerReference w:type="default" r:id="rId22"/>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FB" w:rsidRDefault="003802FB" w:rsidP="00982867">
      <w:r>
        <w:separator/>
      </w:r>
    </w:p>
  </w:endnote>
  <w:endnote w:type="continuationSeparator" w:id="0">
    <w:p w:rsidR="003802FB" w:rsidRDefault="003802FB"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FB" w:rsidRDefault="003802FB" w:rsidP="00982867">
      <w:r>
        <w:separator/>
      </w:r>
    </w:p>
  </w:footnote>
  <w:footnote w:type="continuationSeparator" w:id="0">
    <w:p w:rsidR="003802FB" w:rsidRDefault="003802FB"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A26942">
    <w:pPr>
      <w:pStyle w:val="a7"/>
      <w:jc w:val="center"/>
    </w:pPr>
    <w:fldSimple w:instr=" PAGE   \* MERGEFORMAT ">
      <w:r w:rsidR="00923DD1">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A01A1A"/>
    <w:multiLevelType w:val="hybridMultilevel"/>
    <w:tmpl w:val="592C6830"/>
    <w:lvl w:ilvl="0" w:tplc="7A4E7F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B010821"/>
    <w:multiLevelType w:val="hybridMultilevel"/>
    <w:tmpl w:val="592C6830"/>
    <w:lvl w:ilvl="0" w:tplc="7A4E7F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3">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50">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3">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7"/>
  </w:num>
  <w:num w:numId="2">
    <w:abstractNumId w:val="53"/>
  </w:num>
  <w:num w:numId="3">
    <w:abstractNumId w:val="38"/>
  </w:num>
  <w:num w:numId="4">
    <w:abstractNumId w:val="54"/>
  </w:num>
  <w:num w:numId="5">
    <w:abstractNumId w:val="44"/>
  </w:num>
  <w:num w:numId="6">
    <w:abstractNumId w:val="41"/>
  </w:num>
  <w:num w:numId="7">
    <w:abstractNumId w:val="32"/>
  </w:num>
  <w:num w:numId="8">
    <w:abstractNumId w:val="39"/>
  </w:num>
  <w:num w:numId="9">
    <w:abstractNumId w:val="35"/>
  </w:num>
  <w:num w:numId="10">
    <w:abstractNumId w:val="29"/>
  </w:num>
  <w:num w:numId="11">
    <w:abstractNumId w:val="50"/>
  </w:num>
  <w:num w:numId="12">
    <w:abstractNumId w:val="46"/>
  </w:num>
  <w:num w:numId="13">
    <w:abstractNumId w:val="30"/>
  </w:num>
  <w:num w:numId="14">
    <w:abstractNumId w:val="40"/>
  </w:num>
  <w:num w:numId="15">
    <w:abstractNumId w:val="51"/>
  </w:num>
  <w:num w:numId="16">
    <w:abstractNumId w:val="45"/>
  </w:num>
  <w:num w:numId="17">
    <w:abstractNumId w:val="37"/>
  </w:num>
  <w:num w:numId="18">
    <w:abstractNumId w:val="52"/>
  </w:num>
  <w:num w:numId="19">
    <w:abstractNumId w:val="49"/>
  </w:num>
  <w:num w:numId="20">
    <w:abstractNumId w:val="42"/>
  </w:num>
  <w:num w:numId="21">
    <w:abstractNumId w:val="31"/>
  </w:num>
  <w:num w:numId="22">
    <w:abstractNumId w:val="2"/>
  </w:num>
  <w:num w:numId="23">
    <w:abstractNumId w:val="43"/>
  </w:num>
  <w:num w:numId="24">
    <w:abstractNumId w:val="48"/>
  </w:num>
  <w:num w:numId="25">
    <w:abstractNumId w:val="33"/>
  </w:num>
  <w:num w:numId="26">
    <w:abstractNumId w:val="34"/>
  </w:num>
  <w:num w:numId="27">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240B"/>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ACD"/>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4A96"/>
    <w:rsid w:val="000B53CE"/>
    <w:rsid w:val="000B5D31"/>
    <w:rsid w:val="000B6F2C"/>
    <w:rsid w:val="000B7318"/>
    <w:rsid w:val="000B7F4E"/>
    <w:rsid w:val="000C0757"/>
    <w:rsid w:val="000C1906"/>
    <w:rsid w:val="000C20A0"/>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548"/>
    <w:rsid w:val="00120A05"/>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4FE"/>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E5F"/>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1F15"/>
    <w:rsid w:val="001D238F"/>
    <w:rsid w:val="001D24A5"/>
    <w:rsid w:val="001D3EF0"/>
    <w:rsid w:val="001D4971"/>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1D9"/>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1A9A"/>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677A9"/>
    <w:rsid w:val="0027037B"/>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0D2"/>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1B0D"/>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2FB"/>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76E"/>
    <w:rsid w:val="003C3C74"/>
    <w:rsid w:val="003C3E26"/>
    <w:rsid w:val="003C3FE5"/>
    <w:rsid w:val="003C562C"/>
    <w:rsid w:val="003C686A"/>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5D4E"/>
    <w:rsid w:val="003E627C"/>
    <w:rsid w:val="003E63D1"/>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3DE9"/>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3F93"/>
    <w:rsid w:val="004A4D9F"/>
    <w:rsid w:val="004A5C75"/>
    <w:rsid w:val="004A7C58"/>
    <w:rsid w:val="004B01C0"/>
    <w:rsid w:val="004B03C1"/>
    <w:rsid w:val="004B04E4"/>
    <w:rsid w:val="004B074C"/>
    <w:rsid w:val="004B0AE7"/>
    <w:rsid w:val="004B1863"/>
    <w:rsid w:val="004B1A54"/>
    <w:rsid w:val="004B1C52"/>
    <w:rsid w:val="004B1DCB"/>
    <w:rsid w:val="004B2068"/>
    <w:rsid w:val="004B21D5"/>
    <w:rsid w:val="004B2E27"/>
    <w:rsid w:val="004B3010"/>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B51"/>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63CA"/>
    <w:rsid w:val="005F78E3"/>
    <w:rsid w:val="006015B1"/>
    <w:rsid w:val="00601B27"/>
    <w:rsid w:val="006023F9"/>
    <w:rsid w:val="00602A08"/>
    <w:rsid w:val="00603D47"/>
    <w:rsid w:val="006061CA"/>
    <w:rsid w:val="00606CCE"/>
    <w:rsid w:val="00610105"/>
    <w:rsid w:val="00610699"/>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5B9"/>
    <w:rsid w:val="00631D06"/>
    <w:rsid w:val="00632399"/>
    <w:rsid w:val="00632648"/>
    <w:rsid w:val="00632DFC"/>
    <w:rsid w:val="0063331C"/>
    <w:rsid w:val="00633620"/>
    <w:rsid w:val="00634F59"/>
    <w:rsid w:val="00634F64"/>
    <w:rsid w:val="00635F15"/>
    <w:rsid w:val="00635F2A"/>
    <w:rsid w:val="00635F54"/>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169"/>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49A5"/>
    <w:rsid w:val="006D6CB8"/>
    <w:rsid w:val="006D7816"/>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2D98"/>
    <w:rsid w:val="00743426"/>
    <w:rsid w:val="00743B9F"/>
    <w:rsid w:val="00744CF9"/>
    <w:rsid w:val="00744D5A"/>
    <w:rsid w:val="00744DE3"/>
    <w:rsid w:val="00745126"/>
    <w:rsid w:val="00745783"/>
    <w:rsid w:val="00745C0A"/>
    <w:rsid w:val="0074602C"/>
    <w:rsid w:val="0074671E"/>
    <w:rsid w:val="00747B28"/>
    <w:rsid w:val="00750A23"/>
    <w:rsid w:val="0075412F"/>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8E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4C21"/>
    <w:rsid w:val="007A55E1"/>
    <w:rsid w:val="007A694E"/>
    <w:rsid w:val="007A7952"/>
    <w:rsid w:val="007B007C"/>
    <w:rsid w:val="007B33CA"/>
    <w:rsid w:val="007B3544"/>
    <w:rsid w:val="007B3AFD"/>
    <w:rsid w:val="007B40B9"/>
    <w:rsid w:val="007B4887"/>
    <w:rsid w:val="007B4DC5"/>
    <w:rsid w:val="007B6C34"/>
    <w:rsid w:val="007B6CCE"/>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2A9"/>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3298"/>
    <w:rsid w:val="008156C6"/>
    <w:rsid w:val="008157C5"/>
    <w:rsid w:val="00815C9D"/>
    <w:rsid w:val="00816799"/>
    <w:rsid w:val="0081731E"/>
    <w:rsid w:val="00817C6D"/>
    <w:rsid w:val="008219F4"/>
    <w:rsid w:val="00822371"/>
    <w:rsid w:val="00822C19"/>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4D98"/>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1E23"/>
    <w:rsid w:val="008C56BE"/>
    <w:rsid w:val="008C65FC"/>
    <w:rsid w:val="008C73EA"/>
    <w:rsid w:val="008C7B5D"/>
    <w:rsid w:val="008D0103"/>
    <w:rsid w:val="008D1530"/>
    <w:rsid w:val="008D1B69"/>
    <w:rsid w:val="008D4E3E"/>
    <w:rsid w:val="008D4F86"/>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3D79"/>
    <w:rsid w:val="00923DD1"/>
    <w:rsid w:val="009254B5"/>
    <w:rsid w:val="009265A4"/>
    <w:rsid w:val="009268AE"/>
    <w:rsid w:val="00926A7F"/>
    <w:rsid w:val="00927E44"/>
    <w:rsid w:val="00930357"/>
    <w:rsid w:val="0093057E"/>
    <w:rsid w:val="00930E25"/>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59D"/>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6942"/>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2539"/>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4681"/>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1A47"/>
    <w:rsid w:val="00AA2A91"/>
    <w:rsid w:val="00AA2FAB"/>
    <w:rsid w:val="00AA3432"/>
    <w:rsid w:val="00AA3A51"/>
    <w:rsid w:val="00AA4C09"/>
    <w:rsid w:val="00AA624F"/>
    <w:rsid w:val="00AA6992"/>
    <w:rsid w:val="00AA6FB7"/>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217"/>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55E5"/>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41"/>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C1"/>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0E9"/>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6CA"/>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2E8E"/>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AFA"/>
    <w:rsid w:val="00D74F4E"/>
    <w:rsid w:val="00D759BB"/>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CCF"/>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D5A"/>
    <w:rsid w:val="00E15E89"/>
    <w:rsid w:val="00E15FA9"/>
    <w:rsid w:val="00E161BF"/>
    <w:rsid w:val="00E16D47"/>
    <w:rsid w:val="00E20396"/>
    <w:rsid w:val="00E212C5"/>
    <w:rsid w:val="00E217C6"/>
    <w:rsid w:val="00E21E11"/>
    <w:rsid w:val="00E2367E"/>
    <w:rsid w:val="00E237AF"/>
    <w:rsid w:val="00E23E13"/>
    <w:rsid w:val="00E25D5E"/>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58CB"/>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0F01"/>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BE3"/>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81F"/>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4BA"/>
    <w:rsid w:val="00F51AAD"/>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6476"/>
    <w:rsid w:val="00F671A3"/>
    <w:rsid w:val="00F702E1"/>
    <w:rsid w:val="00F70403"/>
    <w:rsid w:val="00F70824"/>
    <w:rsid w:val="00F7144E"/>
    <w:rsid w:val="00F738E8"/>
    <w:rsid w:val="00F73969"/>
    <w:rsid w:val="00F73F2E"/>
    <w:rsid w:val="00F7494E"/>
    <w:rsid w:val="00F74AB1"/>
    <w:rsid w:val="00F753BB"/>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159C"/>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s://pkk.rosreestr.ru/" TargetMode="External"/><Relationship Id="rId18" Type="http://schemas.openxmlformats.org/officeDocument/2006/relationships/hyperlink" Target="consultantplus://offline/ref=85EF3BA7A1C0E3FED884C9290DCC3730D8C3CD73170E0E607A325B59B7934A6428EE8CF1A5C61AFCC5BD5EFDA370463474F01CA90DZ8n5L" TargetMode="External"/><Relationship Id="rId3" Type="http://schemas.openxmlformats.org/officeDocument/2006/relationships/styles" Target="styles.xml"/><Relationship Id="rId21" Type="http://schemas.openxmlformats.org/officeDocument/2006/relationships/hyperlink" Target="consultantplus://offline/ref=85EF3BA7A1C0E3FED884C9290DCC3730D8C3CD73170E0E607A325B59B7934A6428EE8CF6ADCE13AB96F25FA1E52C55367EF01EAA11842FA4Z6n9L"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https://utp.sberbank-ast.ru/AP/Notice/653/Requisites" TargetMode="External"/><Relationship Id="rId20" Type="http://schemas.openxmlformats.org/officeDocument/2006/relationships/hyperlink" Target="consultantplus://offline/ref=85EF3BA7A1C0E3FED884C9290DCC3730D8C3CD73170E0E607A325B59B7934A6428EE8CF0ADCD1AFCC5BD5EFDA370463474F01CA90DZ8n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kitnoe-r31.gosweb.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AP/Notice/652/Instructions" TargetMode="External"/><Relationship Id="rId23"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consultantplus://offline/ref=85EF3BA7A1C0E3FED884C9290DCC3730D8C3CD73170E0E607A325B59B7934A6428EE8CF1A4CF1AFCC5BD5EFDA370463474F01CA90DZ8n5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Main/Notice/988/Reglament"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5E81-8B6A-4389-887A-86D85271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4331</Words>
  <Characters>24692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28966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Zem-3</cp:lastModifiedBy>
  <cp:revision>2</cp:revision>
  <cp:lastPrinted>2024-10-10T06:58:00Z</cp:lastPrinted>
  <dcterms:created xsi:type="dcterms:W3CDTF">2024-12-27T11:11:00Z</dcterms:created>
  <dcterms:modified xsi:type="dcterms:W3CDTF">2024-12-27T11:11:00Z</dcterms:modified>
</cp:coreProperties>
</file>